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Look w:val="04A0" w:firstRow="1" w:lastRow="0" w:firstColumn="1" w:lastColumn="0" w:noHBand="0" w:noVBand="1"/>
      </w:tblPr>
      <w:tblGrid>
        <w:gridCol w:w="5891"/>
        <w:gridCol w:w="4458"/>
      </w:tblGrid>
      <w:tr w:rsidR="00353878" w:rsidRPr="00C51D0D" w:rsidTr="002B4703">
        <w:tc>
          <w:tcPr>
            <w:tcW w:w="5891" w:type="dxa"/>
            <w:shd w:val="clear" w:color="auto" w:fill="auto"/>
          </w:tcPr>
          <w:p w:rsidR="00630EF5" w:rsidRPr="00C51D0D" w:rsidRDefault="00353878" w:rsidP="00C97A6B">
            <w:pPr>
              <w:jc w:val="center"/>
              <w:rPr>
                <w:rFonts w:ascii="Times New Roman" w:hAnsi="Times New Roman"/>
                <w:b/>
                <w:szCs w:val="26"/>
              </w:rPr>
            </w:pPr>
            <w:r w:rsidRPr="00C51D0D">
              <w:rPr>
                <w:rFonts w:ascii="Times New Roman" w:hAnsi="Times New Roman"/>
                <w:b/>
                <w:szCs w:val="26"/>
              </w:rPr>
              <w:t>BAN CHẤP HÀNH TRUNG ƯƠNG</w:t>
            </w:r>
          </w:p>
          <w:p w:rsidR="00353878" w:rsidRPr="00C51D0D" w:rsidRDefault="00630EF5" w:rsidP="00C97A6B">
            <w:pPr>
              <w:jc w:val="center"/>
              <w:rPr>
                <w:rFonts w:ascii="Times New Roman" w:hAnsi="Times New Roman"/>
                <w:b/>
                <w:sz w:val="26"/>
                <w:szCs w:val="26"/>
              </w:rPr>
            </w:pPr>
            <w:r w:rsidRPr="00C51D0D">
              <w:rPr>
                <w:rFonts w:ascii="Times New Roman" w:hAnsi="Times New Roman"/>
                <w:b/>
                <w:sz w:val="26"/>
                <w:szCs w:val="26"/>
              </w:rPr>
              <w:t>***</w:t>
            </w:r>
          </w:p>
          <w:p w:rsidR="007F0240" w:rsidRPr="00C51D0D" w:rsidRDefault="006A5794" w:rsidP="00C97A6B">
            <w:pPr>
              <w:jc w:val="center"/>
              <w:rPr>
                <w:rFonts w:ascii="Times New Roman" w:hAnsi="Times New Roman"/>
              </w:rPr>
            </w:pPr>
            <w:r w:rsidRPr="00C51D0D">
              <w:rPr>
                <w:rFonts w:ascii="Times New Roman" w:hAnsi="Times New Roman"/>
              </w:rPr>
              <w:t xml:space="preserve">Số: </w:t>
            </w:r>
            <w:r w:rsidRPr="002E0E28">
              <w:rPr>
                <w:rFonts w:ascii="Times New Roman" w:hAnsi="Times New Roman"/>
                <w:b/>
              </w:rPr>
              <w:t xml:space="preserve"> </w:t>
            </w:r>
            <w:r w:rsidR="002E0E28" w:rsidRPr="002E0E28">
              <w:rPr>
                <w:rFonts w:ascii="Times New Roman" w:hAnsi="Times New Roman"/>
                <w:b/>
              </w:rPr>
              <w:t xml:space="preserve">7125 </w:t>
            </w:r>
            <w:r w:rsidR="00A8715C" w:rsidRPr="00C51D0D">
              <w:rPr>
                <w:rFonts w:ascii="Times New Roman" w:hAnsi="Times New Roman"/>
              </w:rPr>
              <w:t xml:space="preserve">- </w:t>
            </w:r>
            <w:r w:rsidR="004F65DB" w:rsidRPr="00C51D0D">
              <w:rPr>
                <w:rFonts w:ascii="Times New Roman" w:hAnsi="Times New Roman"/>
              </w:rPr>
              <w:t>CV/TWĐTN</w:t>
            </w:r>
            <w:r w:rsidR="007B165D" w:rsidRPr="00C51D0D">
              <w:rPr>
                <w:rFonts w:ascii="Times New Roman" w:hAnsi="Times New Roman"/>
              </w:rPr>
              <w:t>-</w:t>
            </w:r>
            <w:r w:rsidR="007F0240" w:rsidRPr="00C51D0D">
              <w:rPr>
                <w:rFonts w:ascii="Times New Roman" w:hAnsi="Times New Roman"/>
              </w:rPr>
              <w:t>CTTN</w:t>
            </w:r>
          </w:p>
          <w:p w:rsidR="00E96A82" w:rsidRDefault="00B733B2" w:rsidP="00E96A82">
            <w:pPr>
              <w:jc w:val="center"/>
              <w:rPr>
                <w:rFonts w:ascii="Times New Roman" w:hAnsi="Times New Roman"/>
                <w:i/>
                <w:sz w:val="24"/>
              </w:rPr>
            </w:pPr>
            <w:r w:rsidRPr="00C51D0D">
              <w:rPr>
                <w:rFonts w:ascii="Times New Roman" w:hAnsi="Times New Roman"/>
                <w:i/>
                <w:sz w:val="24"/>
              </w:rPr>
              <w:t>“V/</w:t>
            </w:r>
            <w:r w:rsidR="00C97A6B">
              <w:rPr>
                <w:rFonts w:ascii="Times New Roman" w:hAnsi="Times New Roman"/>
                <w:i/>
                <w:sz w:val="24"/>
              </w:rPr>
              <w:t xml:space="preserve">v </w:t>
            </w:r>
            <w:r w:rsidR="00B664FE">
              <w:rPr>
                <w:rFonts w:ascii="Times New Roman" w:hAnsi="Times New Roman"/>
                <w:i/>
                <w:sz w:val="24"/>
              </w:rPr>
              <w:t xml:space="preserve">dừng tổ chức </w:t>
            </w:r>
            <w:r w:rsidR="00C97A6B">
              <w:rPr>
                <w:rFonts w:ascii="Times New Roman" w:hAnsi="Times New Roman"/>
                <w:i/>
                <w:sz w:val="24"/>
              </w:rPr>
              <w:t>các hoạt động</w:t>
            </w:r>
            <w:r w:rsidR="00E96A82">
              <w:rPr>
                <w:rFonts w:ascii="Times New Roman" w:hAnsi="Times New Roman"/>
                <w:i/>
                <w:sz w:val="24"/>
              </w:rPr>
              <w:t xml:space="preserve"> kỷ niệm</w:t>
            </w:r>
          </w:p>
          <w:p w:rsidR="00E96A82" w:rsidRDefault="00C97A6B" w:rsidP="00E96A82">
            <w:pPr>
              <w:jc w:val="center"/>
              <w:rPr>
                <w:rFonts w:ascii="Times New Roman" w:hAnsi="Times New Roman"/>
                <w:i/>
                <w:sz w:val="24"/>
              </w:rPr>
            </w:pPr>
            <w:r>
              <w:rPr>
                <w:rFonts w:ascii="Times New Roman" w:hAnsi="Times New Roman"/>
                <w:i/>
                <w:sz w:val="24"/>
              </w:rPr>
              <w:t>80 năm Ngày thành lập Đội TNTP Hồ Chí Minh</w:t>
            </w:r>
          </w:p>
          <w:p w:rsidR="00B733B2" w:rsidRPr="00C51D0D" w:rsidRDefault="00FF03F2" w:rsidP="00E96A82">
            <w:pPr>
              <w:jc w:val="center"/>
              <w:rPr>
                <w:rFonts w:ascii="Times New Roman" w:hAnsi="Times New Roman"/>
                <w:i/>
                <w:sz w:val="24"/>
              </w:rPr>
            </w:pPr>
            <w:r>
              <w:rPr>
                <w:rFonts w:ascii="Times New Roman" w:hAnsi="Times New Roman"/>
                <w:i/>
                <w:sz w:val="24"/>
              </w:rPr>
              <w:t>cấp Trung ương</w:t>
            </w:r>
            <w:r w:rsidR="00B733B2" w:rsidRPr="00C51D0D">
              <w:rPr>
                <w:rFonts w:ascii="Times New Roman" w:hAnsi="Times New Roman"/>
                <w:i/>
                <w:sz w:val="24"/>
              </w:rPr>
              <w:t>”</w:t>
            </w:r>
          </w:p>
        </w:tc>
        <w:tc>
          <w:tcPr>
            <w:tcW w:w="4458" w:type="dxa"/>
            <w:shd w:val="clear" w:color="auto" w:fill="auto"/>
          </w:tcPr>
          <w:p w:rsidR="00353878" w:rsidRPr="00270E74" w:rsidRDefault="00B87325" w:rsidP="000C4B60">
            <w:pPr>
              <w:jc w:val="right"/>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0FB56653" wp14:editId="3D232890">
                      <wp:simplePos x="0" y="0"/>
                      <wp:positionH relativeFrom="column">
                        <wp:posOffset>235585</wp:posOffset>
                      </wp:positionH>
                      <wp:positionV relativeFrom="paragraph">
                        <wp:posOffset>220980</wp:posOffset>
                      </wp:positionV>
                      <wp:extent cx="2463165"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24631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0F79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5pt,17.4pt" to="2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fEwAEAAMgDAAAOAAAAZHJzL2Uyb0RvYy54bWysU02P0zAQvSPxHyzfaT6AgqKme+gKLggq&#10;Fn6A17EbC9tjjU2T/nvGbptdAUJotRfH9rz3Zt54srmZnWVHhdGA73mzqjlTXsJg/KHn3799ePWe&#10;s5iEH4QFr3p+UpHfbF++2EyhUy2MYAeFjER87KbQ8zGl0FVVlKNyIq4gKE9BDehEoiMeqgHFROrO&#10;Vm1dr6sJcAgIUsVIt7fnIN8Wfa2VTF+0jiox23OqLZUVy3qf12q7Ed0BRRiNvJQhnlCFE8ZT0kXq&#10;ViTBfqL5Q8oZiRBBp5UEV4HWRqrigdw09W9u7kYRVPFCzYlhaVN8Pln5+bhHZoaet5x54eiJ7hIK&#10;cxgT24H31EBA1uY+TSF2BN/5PV5OMewxm541uvwlO2wuvT0tvVVzYpIu2zfr1836LWfyGqseiAFj&#10;+qjAsbzpuTU+2xadOH6KiZIR9ArJ19aziYatfVeXB6xyZedayi6drDrDvipN3ih7U+TKVKmdRXYU&#10;NA/Djyb7InHrCZkp2li7kOp/ky7YTFNl0v6XuKBLRvBpITrjAf+WNc3XUvUZT2U/8pq39zCcysuU&#10;AI1LcXYZ7TyPj8+F/vADbn8BAAD//wMAUEsDBBQABgAIAAAAIQAuuJc02wAAAAgBAAAPAAAAZHJz&#10;L2Rvd25yZXYueG1sTI/NTsNADITvSLzDykhcEN30B4JCNlWE1Aeg5cDRzZps1Kw3ZLdpeHuMOMDJ&#10;smc0nq/czr5XE42xC2xguchAETfBdtwaeDvs7p9AxYRssQ9MBr4owra6viqxsOHCrzTtU6skhGOB&#10;BlxKQ6F1bBx5jIswEIv2EUaPSdax1XbEi4T7Xq+y7FF77Fg+OBzoxVFz2p+9gcN7Ttbd9fWEn7Xl&#10;dn3qdnlmzO3NXD+DSjSnPzP81JfqUEmnYzizjao3sM6X4pS5EQLRN6sHYTv+HnRV6v8A1TcAAAD/&#10;/wMAUEsBAi0AFAAGAAgAAAAhALaDOJL+AAAA4QEAABMAAAAAAAAAAAAAAAAAAAAAAFtDb250ZW50&#10;X1R5cGVzXS54bWxQSwECLQAUAAYACAAAACEAOP0h/9YAAACUAQAACwAAAAAAAAAAAAAAAAAvAQAA&#10;X3JlbHMvLnJlbHNQSwECLQAUAAYACAAAACEAJLjXxMABAADIAwAADgAAAAAAAAAAAAAAAAAuAgAA&#10;ZHJzL2Uyb0RvYy54bWxQSwECLQAUAAYACAAAACEALriXNNsAAAAIAQAADwAAAAAAAAAAAAAAAAAa&#10;BAAAZHJzL2Rvd25yZXYueG1sUEsFBgAAAAAEAAQA8wAAACIFAAAAAA==&#10;" strokecolor="black [3200]" strokeweight="1pt">
                      <v:stroke joinstyle="miter"/>
                    </v:line>
                  </w:pict>
                </mc:Fallback>
              </mc:AlternateContent>
            </w:r>
            <w:r w:rsidR="00C97A6B">
              <w:rPr>
                <w:rFonts w:ascii="Times New Roman" w:hAnsi="Times New Roman"/>
                <w:b/>
                <w:sz w:val="30"/>
              </w:rPr>
              <w:t xml:space="preserve"> </w:t>
            </w:r>
            <w:r w:rsidR="00353878" w:rsidRPr="00270E74">
              <w:rPr>
                <w:rFonts w:ascii="Times New Roman" w:hAnsi="Times New Roman"/>
                <w:b/>
                <w:sz w:val="30"/>
              </w:rPr>
              <w:t>ĐOÀN TNCS HỒ CHÍ MINH</w:t>
            </w:r>
          </w:p>
          <w:p w:rsidR="00353878" w:rsidRPr="00C51D0D" w:rsidRDefault="00353878" w:rsidP="00204C0B">
            <w:pPr>
              <w:rPr>
                <w:rFonts w:ascii="Times New Roman" w:hAnsi="Times New Roman"/>
                <w:b/>
              </w:rPr>
            </w:pPr>
          </w:p>
          <w:p w:rsidR="00C56DFF" w:rsidRPr="002F1892" w:rsidRDefault="00C56DFF" w:rsidP="000C4B60">
            <w:pPr>
              <w:jc w:val="right"/>
              <w:rPr>
                <w:rFonts w:ascii="Times New Roman" w:hAnsi="Times New Roman"/>
                <w:sz w:val="26"/>
              </w:rPr>
            </w:pPr>
            <w:r w:rsidRPr="002F1892">
              <w:rPr>
                <w:rFonts w:ascii="Times New Roman" w:hAnsi="Times New Roman"/>
                <w:i/>
                <w:sz w:val="26"/>
              </w:rPr>
              <w:t xml:space="preserve">Hà </w:t>
            </w:r>
            <w:r w:rsidR="00B21CDC" w:rsidRPr="002F1892">
              <w:rPr>
                <w:rFonts w:ascii="Times New Roman" w:hAnsi="Times New Roman"/>
                <w:i/>
                <w:sz w:val="26"/>
              </w:rPr>
              <w:t>N</w:t>
            </w:r>
            <w:r w:rsidRPr="002F1892">
              <w:rPr>
                <w:rFonts w:ascii="Times New Roman" w:hAnsi="Times New Roman"/>
                <w:i/>
                <w:sz w:val="26"/>
              </w:rPr>
              <w:t xml:space="preserve">ội, ngày </w:t>
            </w:r>
            <w:r w:rsidR="00BA2DFE" w:rsidRPr="002F1892">
              <w:rPr>
                <w:rFonts w:ascii="Times New Roman" w:hAnsi="Times New Roman"/>
                <w:i/>
                <w:sz w:val="26"/>
              </w:rPr>
              <w:t xml:space="preserve"> </w:t>
            </w:r>
            <w:r w:rsidR="000C4B60" w:rsidRPr="002F1892">
              <w:rPr>
                <w:rFonts w:ascii="Times New Roman" w:hAnsi="Times New Roman"/>
                <w:i/>
                <w:sz w:val="26"/>
              </w:rPr>
              <w:t xml:space="preserve"> </w:t>
            </w:r>
            <w:r w:rsidR="002E0E28">
              <w:rPr>
                <w:rFonts w:ascii="Times New Roman" w:hAnsi="Times New Roman"/>
                <w:i/>
                <w:sz w:val="26"/>
              </w:rPr>
              <w:t xml:space="preserve">14 </w:t>
            </w:r>
            <w:r w:rsidRPr="002F1892">
              <w:rPr>
                <w:rFonts w:ascii="Times New Roman" w:hAnsi="Times New Roman"/>
                <w:i/>
                <w:sz w:val="26"/>
              </w:rPr>
              <w:t xml:space="preserve"> tháng </w:t>
            </w:r>
            <w:r w:rsidR="00C97A6B">
              <w:rPr>
                <w:rFonts w:ascii="Times New Roman" w:hAnsi="Times New Roman"/>
                <w:i/>
                <w:sz w:val="26"/>
              </w:rPr>
              <w:t>5</w:t>
            </w:r>
            <w:r w:rsidRPr="002F1892">
              <w:rPr>
                <w:rFonts w:ascii="Times New Roman" w:hAnsi="Times New Roman"/>
                <w:i/>
                <w:sz w:val="26"/>
              </w:rPr>
              <w:t xml:space="preserve"> năm 20</w:t>
            </w:r>
            <w:r w:rsidR="007211DE" w:rsidRPr="002F1892">
              <w:rPr>
                <w:rFonts w:ascii="Times New Roman" w:hAnsi="Times New Roman"/>
                <w:i/>
                <w:sz w:val="26"/>
              </w:rPr>
              <w:t>2</w:t>
            </w:r>
            <w:r w:rsidR="00C97A6B">
              <w:rPr>
                <w:rFonts w:ascii="Times New Roman" w:hAnsi="Times New Roman"/>
                <w:i/>
                <w:sz w:val="26"/>
              </w:rPr>
              <w:t>1</w:t>
            </w:r>
          </w:p>
          <w:p w:rsidR="00353878" w:rsidRPr="00C51D0D" w:rsidRDefault="00353878" w:rsidP="00204C0B">
            <w:pPr>
              <w:rPr>
                <w:rFonts w:ascii="Times New Roman" w:hAnsi="Times New Roman"/>
                <w:b/>
              </w:rPr>
            </w:pPr>
          </w:p>
        </w:tc>
      </w:tr>
    </w:tbl>
    <w:p w:rsidR="00353878" w:rsidRDefault="00353878" w:rsidP="00CF1939">
      <w:pPr>
        <w:spacing w:before="100" w:line="252" w:lineRule="auto"/>
        <w:ind w:firstLine="720"/>
        <w:jc w:val="both"/>
        <w:rPr>
          <w:rFonts w:ascii="Times New Roman" w:hAnsi="Times New Roman"/>
          <w:spacing w:val="-4"/>
          <w:lang w:val="vi-VN"/>
        </w:rPr>
      </w:pPr>
    </w:p>
    <w:p w:rsidR="00795D93" w:rsidRPr="00C51D0D" w:rsidRDefault="00795D93" w:rsidP="00CF1939">
      <w:pPr>
        <w:spacing w:before="100" w:line="252" w:lineRule="auto"/>
        <w:ind w:firstLine="720"/>
        <w:jc w:val="both"/>
        <w:rPr>
          <w:rFonts w:ascii="Times New Roman" w:hAnsi="Times New Roman"/>
          <w:spacing w:val="-4"/>
          <w:lang w:val="vi-VN"/>
        </w:rPr>
      </w:pPr>
    </w:p>
    <w:p w:rsidR="00EA51B4" w:rsidRPr="00B802A1" w:rsidRDefault="00204C0B" w:rsidP="007F511B">
      <w:pPr>
        <w:ind w:firstLine="720"/>
        <w:jc w:val="center"/>
        <w:rPr>
          <w:rFonts w:ascii="Times New Roman" w:hAnsi="Times New Roman"/>
          <w:b/>
          <w:szCs w:val="28"/>
        </w:rPr>
      </w:pPr>
      <w:r w:rsidRPr="00C51D0D">
        <w:rPr>
          <w:rFonts w:ascii="Times New Roman" w:hAnsi="Times New Roman"/>
          <w:b/>
          <w:i/>
          <w:szCs w:val="28"/>
        </w:rPr>
        <w:t>Kính gửi:</w:t>
      </w:r>
      <w:r w:rsidR="00FA5BBA">
        <w:rPr>
          <w:rFonts w:ascii="Times New Roman" w:hAnsi="Times New Roman"/>
          <w:szCs w:val="28"/>
        </w:rPr>
        <w:t xml:space="preserve"> </w:t>
      </w:r>
      <w:r w:rsidR="007F511B">
        <w:rPr>
          <w:rFonts w:ascii="Times New Roman" w:hAnsi="Times New Roman"/>
          <w:b/>
          <w:szCs w:val="28"/>
        </w:rPr>
        <w:t>Ban Thường vụ các tỉnh, thành đoàn</w:t>
      </w:r>
    </w:p>
    <w:p w:rsidR="00C97A6B" w:rsidRDefault="00C97A6B" w:rsidP="00C97A6B">
      <w:pPr>
        <w:ind w:firstLine="720"/>
        <w:jc w:val="both"/>
        <w:rPr>
          <w:rFonts w:ascii="Times New Roman" w:hAnsi="Times New Roman"/>
          <w:szCs w:val="28"/>
        </w:rPr>
      </w:pPr>
    </w:p>
    <w:p w:rsidR="00795D93" w:rsidRPr="00C51D0D" w:rsidRDefault="00795D93" w:rsidP="00C97A6B">
      <w:pPr>
        <w:ind w:firstLine="720"/>
        <w:jc w:val="both"/>
        <w:rPr>
          <w:rFonts w:ascii="Times New Roman" w:hAnsi="Times New Roman"/>
          <w:szCs w:val="28"/>
        </w:rPr>
      </w:pPr>
    </w:p>
    <w:p w:rsidR="0082157E" w:rsidRDefault="001F6C73" w:rsidP="00102343">
      <w:pPr>
        <w:pStyle w:val="Heading5"/>
        <w:spacing w:before="120" w:beforeAutospacing="0" w:after="120" w:afterAutospacing="0"/>
        <w:ind w:firstLine="720"/>
        <w:jc w:val="both"/>
        <w:rPr>
          <w:b w:val="0"/>
          <w:bCs w:val="0"/>
          <w:spacing w:val="-4"/>
          <w:sz w:val="28"/>
          <w:szCs w:val="28"/>
        </w:rPr>
      </w:pPr>
      <w:r w:rsidRPr="009813DE">
        <w:rPr>
          <w:b w:val="0"/>
          <w:sz w:val="28"/>
          <w:szCs w:val="28"/>
        </w:rPr>
        <w:t>Ngày</w:t>
      </w:r>
      <w:r w:rsidR="00C97A6B" w:rsidRPr="009813DE">
        <w:rPr>
          <w:b w:val="0"/>
          <w:sz w:val="28"/>
          <w:szCs w:val="28"/>
        </w:rPr>
        <w:t xml:space="preserve"> </w:t>
      </w:r>
      <w:r w:rsidR="00B030B9">
        <w:rPr>
          <w:b w:val="0"/>
          <w:sz w:val="28"/>
          <w:szCs w:val="28"/>
        </w:rPr>
        <w:t>06</w:t>
      </w:r>
      <w:r w:rsidR="00C97A6B" w:rsidRPr="009813DE">
        <w:rPr>
          <w:b w:val="0"/>
          <w:sz w:val="28"/>
          <w:szCs w:val="28"/>
        </w:rPr>
        <w:t>/</w:t>
      </w:r>
      <w:r w:rsidR="00B030B9">
        <w:rPr>
          <w:b w:val="0"/>
          <w:sz w:val="28"/>
          <w:szCs w:val="28"/>
        </w:rPr>
        <w:t>5</w:t>
      </w:r>
      <w:r w:rsidR="00C97A6B" w:rsidRPr="009813DE">
        <w:rPr>
          <w:b w:val="0"/>
          <w:sz w:val="28"/>
          <w:szCs w:val="28"/>
        </w:rPr>
        <w:t>/2021</w:t>
      </w:r>
      <w:r w:rsidRPr="009813DE">
        <w:rPr>
          <w:b w:val="0"/>
          <w:sz w:val="28"/>
          <w:szCs w:val="28"/>
        </w:rPr>
        <w:t>, Ban Bí thư Trung ương Đoàn có Công</w:t>
      </w:r>
      <w:r w:rsidR="00C97A6B" w:rsidRPr="009813DE">
        <w:rPr>
          <w:b w:val="0"/>
          <w:sz w:val="28"/>
          <w:szCs w:val="28"/>
        </w:rPr>
        <w:t xml:space="preserve"> văn số 70</w:t>
      </w:r>
      <w:r w:rsidR="00B030B9">
        <w:rPr>
          <w:b w:val="0"/>
          <w:sz w:val="28"/>
          <w:szCs w:val="28"/>
        </w:rPr>
        <w:t>55</w:t>
      </w:r>
      <w:r w:rsidR="00F32E12" w:rsidRPr="009813DE">
        <w:rPr>
          <w:b w:val="0"/>
          <w:sz w:val="28"/>
          <w:szCs w:val="28"/>
        </w:rPr>
        <w:t>-CV/TWĐTN-CTTN gửi</w:t>
      </w:r>
      <w:r w:rsidR="00B030B9">
        <w:rPr>
          <w:b w:val="0"/>
          <w:sz w:val="28"/>
          <w:szCs w:val="28"/>
        </w:rPr>
        <w:t xml:space="preserve"> Ban Thường vụ các tỉnh, thành đoàn về việc tạm hoãn tổ chức các hoạt động kỷ niệm 80 năm ngày thành lập Đội Thiếu niên Tiền phong Hồ Chí Minh</w:t>
      </w:r>
      <w:r w:rsidR="008E6853">
        <w:rPr>
          <w:b w:val="0"/>
          <w:sz w:val="28"/>
          <w:szCs w:val="28"/>
        </w:rPr>
        <w:t xml:space="preserve"> cấp Trung ương và dự kiến sẽ tiếp tục tổ chức vào ngày 31/5-01/6/2021 nếu tình hình dịch bệnh Covid-19 được kiểm soát. </w:t>
      </w:r>
      <w:r w:rsidR="0057514B" w:rsidRPr="0057514B">
        <w:rPr>
          <w:b w:val="0"/>
          <w:sz w:val="28"/>
          <w:szCs w:val="28"/>
        </w:rPr>
        <w:t xml:space="preserve">Tuy nhiên, </w:t>
      </w:r>
      <w:r w:rsidR="008E6853">
        <w:rPr>
          <w:b w:val="0"/>
          <w:sz w:val="28"/>
          <w:szCs w:val="28"/>
        </w:rPr>
        <w:t xml:space="preserve">tình hình dịch bệnh Covid-19 ngày càng có diễn biến </w:t>
      </w:r>
      <w:r w:rsidR="0057514B" w:rsidRPr="0057514B">
        <w:rPr>
          <w:b w:val="0"/>
          <w:sz w:val="28"/>
          <w:szCs w:val="28"/>
        </w:rPr>
        <w:t>mới phức tạp</w:t>
      </w:r>
      <w:r w:rsidR="008E6853">
        <w:rPr>
          <w:b w:val="0"/>
          <w:sz w:val="28"/>
          <w:szCs w:val="28"/>
        </w:rPr>
        <w:t xml:space="preserve"> hơn</w:t>
      </w:r>
      <w:r w:rsidR="007E78B1">
        <w:rPr>
          <w:b w:val="0"/>
          <w:sz w:val="28"/>
          <w:szCs w:val="28"/>
        </w:rPr>
        <w:t>;</w:t>
      </w:r>
      <w:r w:rsidR="008E6853">
        <w:rPr>
          <w:b w:val="0"/>
          <w:sz w:val="28"/>
          <w:szCs w:val="28"/>
        </w:rPr>
        <w:t xml:space="preserve"> nhiều tỉnh, thành phố </w:t>
      </w:r>
      <w:r w:rsidR="00DA3BC1">
        <w:rPr>
          <w:b w:val="0"/>
          <w:sz w:val="28"/>
          <w:szCs w:val="28"/>
        </w:rPr>
        <w:t>phát hiện</w:t>
      </w:r>
      <w:r w:rsidR="008E6853">
        <w:rPr>
          <w:b w:val="0"/>
          <w:sz w:val="28"/>
          <w:szCs w:val="28"/>
        </w:rPr>
        <w:t xml:space="preserve"> ca nhiễm </w:t>
      </w:r>
      <w:r w:rsidR="00C43464">
        <w:rPr>
          <w:b w:val="0"/>
          <w:sz w:val="28"/>
          <w:szCs w:val="28"/>
        </w:rPr>
        <w:t>mới</w:t>
      </w:r>
      <w:r w:rsidR="008E6853">
        <w:rPr>
          <w:b w:val="0"/>
          <w:sz w:val="28"/>
          <w:szCs w:val="28"/>
        </w:rPr>
        <w:t xml:space="preserve"> trong cộng đồng. </w:t>
      </w:r>
      <w:r w:rsidR="00BE2FD9">
        <w:rPr>
          <w:b w:val="0"/>
          <w:sz w:val="28"/>
          <w:szCs w:val="28"/>
        </w:rPr>
        <w:t>T</w:t>
      </w:r>
      <w:r w:rsidR="005A274A">
        <w:rPr>
          <w:b w:val="0"/>
          <w:sz w:val="28"/>
          <w:szCs w:val="28"/>
        </w:rPr>
        <w:t xml:space="preserve">hực hiện </w:t>
      </w:r>
      <w:r w:rsidR="004152A2">
        <w:rPr>
          <w:b w:val="0"/>
          <w:sz w:val="28"/>
          <w:szCs w:val="28"/>
        </w:rPr>
        <w:t xml:space="preserve">sự </w:t>
      </w:r>
      <w:r w:rsidR="0057514B" w:rsidRPr="0057514B">
        <w:rPr>
          <w:b w:val="0"/>
          <w:sz w:val="28"/>
          <w:szCs w:val="28"/>
        </w:rPr>
        <w:t>chỉ đạo của Thủ tướng Chính phủ và Ban Chỉ đạo Quốc gia phòng, chống dịch Covid-19</w:t>
      </w:r>
      <w:r w:rsidR="00F74E87">
        <w:rPr>
          <w:b w:val="0"/>
          <w:sz w:val="28"/>
          <w:szCs w:val="28"/>
        </w:rPr>
        <w:t>;</w:t>
      </w:r>
      <w:r w:rsidR="00D30183">
        <w:rPr>
          <w:b w:val="0"/>
          <w:sz w:val="28"/>
          <w:szCs w:val="28"/>
        </w:rPr>
        <w:t xml:space="preserve"> </w:t>
      </w:r>
      <w:r w:rsidR="00C31C86">
        <w:rPr>
          <w:b w:val="0"/>
          <w:sz w:val="28"/>
          <w:szCs w:val="28"/>
        </w:rPr>
        <w:t xml:space="preserve">để </w:t>
      </w:r>
      <w:r w:rsidR="0057514B" w:rsidRPr="0057514B">
        <w:rPr>
          <w:b w:val="0"/>
          <w:sz w:val="28"/>
          <w:szCs w:val="28"/>
        </w:rPr>
        <w:t>đảm bảo an toàn tuyệt đối cho công tác bầu cử đại biểu Quốc hội khóa XV và Hội đồng Nhân dân các cấp nhiệm kỳ 2021-2026,</w:t>
      </w:r>
      <w:r w:rsidR="00482A53">
        <w:rPr>
          <w:b w:val="0"/>
          <w:sz w:val="28"/>
          <w:szCs w:val="28"/>
        </w:rPr>
        <w:t xml:space="preserve"> góp phần</w:t>
      </w:r>
      <w:r w:rsidR="0025568A">
        <w:rPr>
          <w:b w:val="0"/>
          <w:sz w:val="28"/>
          <w:szCs w:val="28"/>
        </w:rPr>
        <w:t xml:space="preserve"> </w:t>
      </w:r>
      <w:r w:rsidR="00907DEF">
        <w:rPr>
          <w:b w:val="0"/>
          <w:sz w:val="28"/>
          <w:szCs w:val="28"/>
        </w:rPr>
        <w:t>chung tay cùng cộng đồng thực hiện tốt công tác phòng, chống dịch Covid-19</w:t>
      </w:r>
      <w:r w:rsidR="00CC4013">
        <w:rPr>
          <w:b w:val="0"/>
          <w:sz w:val="28"/>
          <w:szCs w:val="28"/>
        </w:rPr>
        <w:t>; trên cơ sở tham khảo ý kiến của các cơ quan chuyên môn dự báo tình hình dịch bệnh</w:t>
      </w:r>
      <w:r w:rsidR="004E0B20">
        <w:rPr>
          <w:b w:val="0"/>
          <w:sz w:val="28"/>
          <w:szCs w:val="28"/>
        </w:rPr>
        <w:t xml:space="preserve"> Covid-19 và diễn biến tình hình </w:t>
      </w:r>
      <w:r w:rsidR="00532250">
        <w:rPr>
          <w:b w:val="0"/>
          <w:sz w:val="28"/>
          <w:szCs w:val="28"/>
        </w:rPr>
        <w:t>dịch bệnh</w:t>
      </w:r>
      <w:r w:rsidR="004E0B20">
        <w:rPr>
          <w:b w:val="0"/>
          <w:sz w:val="28"/>
          <w:szCs w:val="28"/>
        </w:rPr>
        <w:t>,</w:t>
      </w:r>
      <w:r w:rsidR="00CC4013">
        <w:rPr>
          <w:b w:val="0"/>
          <w:sz w:val="28"/>
          <w:szCs w:val="28"/>
        </w:rPr>
        <w:t xml:space="preserve"> </w:t>
      </w:r>
      <w:r w:rsidR="0057514B" w:rsidRPr="0057514B">
        <w:rPr>
          <w:b w:val="0"/>
          <w:sz w:val="28"/>
          <w:szCs w:val="28"/>
        </w:rPr>
        <w:t xml:space="preserve"> </w:t>
      </w:r>
      <w:r w:rsidR="00BA4024" w:rsidRPr="005D640C">
        <w:rPr>
          <w:b w:val="0"/>
          <w:bCs w:val="0"/>
          <w:spacing w:val="-4"/>
          <w:sz w:val="28"/>
          <w:szCs w:val="28"/>
        </w:rPr>
        <w:t>Ban Bí thư Trung ương Đoàn</w:t>
      </w:r>
      <w:r w:rsidR="004E0B20">
        <w:rPr>
          <w:b w:val="0"/>
          <w:bCs w:val="0"/>
          <w:spacing w:val="-4"/>
          <w:sz w:val="28"/>
          <w:szCs w:val="28"/>
        </w:rPr>
        <w:t xml:space="preserve"> quyết định một số nội dung</w:t>
      </w:r>
      <w:r w:rsidR="0013176E" w:rsidRPr="005D640C">
        <w:rPr>
          <w:b w:val="0"/>
          <w:bCs w:val="0"/>
          <w:spacing w:val="-4"/>
          <w:sz w:val="28"/>
          <w:szCs w:val="28"/>
        </w:rPr>
        <w:t xml:space="preserve"> sau:</w:t>
      </w:r>
    </w:p>
    <w:p w:rsidR="00BC3388" w:rsidRDefault="0082157E" w:rsidP="00102343">
      <w:pPr>
        <w:pStyle w:val="Heading5"/>
        <w:spacing w:before="120" w:beforeAutospacing="0" w:after="120" w:afterAutospacing="0"/>
        <w:ind w:firstLine="720"/>
        <w:jc w:val="both"/>
        <w:rPr>
          <w:b w:val="0"/>
          <w:spacing w:val="-3"/>
          <w:sz w:val="28"/>
          <w:szCs w:val="28"/>
        </w:rPr>
      </w:pPr>
      <w:r>
        <w:rPr>
          <w:b w:val="0"/>
          <w:bCs w:val="0"/>
          <w:spacing w:val="-4"/>
          <w:sz w:val="28"/>
          <w:szCs w:val="28"/>
        </w:rPr>
        <w:t xml:space="preserve">1. </w:t>
      </w:r>
      <w:r w:rsidRPr="0057514B">
        <w:rPr>
          <w:b w:val="0"/>
          <w:sz w:val="28"/>
          <w:szCs w:val="28"/>
        </w:rPr>
        <w:t>Trung ương Đoàn Thanh niên Cộng sản Hồ Chí Minh, Hội đồng Đội Trung ương</w:t>
      </w:r>
      <w:r>
        <w:rPr>
          <w:b w:val="0"/>
          <w:sz w:val="28"/>
          <w:szCs w:val="28"/>
        </w:rPr>
        <w:t xml:space="preserve"> quyết định</w:t>
      </w:r>
      <w:r w:rsidRPr="0057514B">
        <w:rPr>
          <w:b w:val="0"/>
          <w:sz w:val="28"/>
          <w:szCs w:val="28"/>
        </w:rPr>
        <w:t xml:space="preserve"> </w:t>
      </w:r>
      <w:r>
        <w:rPr>
          <w:b w:val="0"/>
          <w:sz w:val="28"/>
          <w:szCs w:val="28"/>
        </w:rPr>
        <w:t>không</w:t>
      </w:r>
      <w:r w:rsidRPr="00911866">
        <w:rPr>
          <w:sz w:val="28"/>
          <w:szCs w:val="28"/>
        </w:rPr>
        <w:t xml:space="preserve"> </w:t>
      </w:r>
      <w:r>
        <w:rPr>
          <w:b w:val="0"/>
          <w:spacing w:val="-3"/>
          <w:sz w:val="28"/>
          <w:szCs w:val="28"/>
        </w:rPr>
        <w:t xml:space="preserve">tổ chức </w:t>
      </w:r>
      <w:r w:rsidR="00CF2543">
        <w:rPr>
          <w:b w:val="0"/>
          <w:spacing w:val="-3"/>
          <w:sz w:val="28"/>
          <w:szCs w:val="28"/>
        </w:rPr>
        <w:t>Lễ</w:t>
      </w:r>
      <w:r>
        <w:rPr>
          <w:b w:val="0"/>
          <w:spacing w:val="-3"/>
          <w:sz w:val="28"/>
          <w:szCs w:val="28"/>
        </w:rPr>
        <w:t xml:space="preserve"> kỷ niệm 80 năm</w:t>
      </w:r>
      <w:r w:rsidR="00CF2543">
        <w:rPr>
          <w:b w:val="0"/>
          <w:spacing w:val="-3"/>
          <w:sz w:val="28"/>
          <w:szCs w:val="28"/>
        </w:rPr>
        <w:t xml:space="preserve"> ngày</w:t>
      </w:r>
      <w:r>
        <w:rPr>
          <w:b w:val="0"/>
          <w:spacing w:val="-3"/>
          <w:sz w:val="28"/>
          <w:szCs w:val="28"/>
        </w:rPr>
        <w:t xml:space="preserve"> thành lập Đội</w:t>
      </w:r>
      <w:r w:rsidR="00CF2543">
        <w:rPr>
          <w:b w:val="0"/>
          <w:spacing w:val="-3"/>
          <w:sz w:val="28"/>
          <w:szCs w:val="28"/>
        </w:rPr>
        <w:t xml:space="preserve"> TNTP Hồ Chí Minh và các</w:t>
      </w:r>
      <w:r>
        <w:rPr>
          <w:b w:val="0"/>
          <w:spacing w:val="-3"/>
          <w:sz w:val="28"/>
          <w:szCs w:val="28"/>
        </w:rPr>
        <w:t xml:space="preserve"> </w:t>
      </w:r>
      <w:r w:rsidR="00CF2543">
        <w:rPr>
          <w:b w:val="0"/>
          <w:spacing w:val="-3"/>
          <w:sz w:val="28"/>
          <w:szCs w:val="28"/>
        </w:rPr>
        <w:t>hoạt động</w:t>
      </w:r>
      <w:r w:rsidR="00C3098F">
        <w:rPr>
          <w:b w:val="0"/>
          <w:spacing w:val="-3"/>
          <w:sz w:val="28"/>
          <w:szCs w:val="28"/>
        </w:rPr>
        <w:t xml:space="preserve"> </w:t>
      </w:r>
      <w:r w:rsidR="00282D86">
        <w:rPr>
          <w:b w:val="0"/>
          <w:spacing w:val="-3"/>
          <w:sz w:val="28"/>
          <w:szCs w:val="28"/>
        </w:rPr>
        <w:t>cấp Trung ương,</w:t>
      </w:r>
      <w:r w:rsidR="00C3098F">
        <w:rPr>
          <w:b w:val="0"/>
          <w:spacing w:val="-3"/>
          <w:sz w:val="28"/>
          <w:szCs w:val="28"/>
        </w:rPr>
        <w:t xml:space="preserve"> gồm: Chương trình </w:t>
      </w:r>
      <w:r w:rsidR="00CC4013">
        <w:rPr>
          <w:b w:val="0"/>
          <w:spacing w:val="-3"/>
          <w:sz w:val="28"/>
          <w:szCs w:val="28"/>
        </w:rPr>
        <w:t xml:space="preserve">lãnh đạo Đảng, Nhà nước gặp mặt cán bộ phụ trách và thiếu nhi tiêu biểu; chương trình </w:t>
      </w:r>
      <w:r w:rsidR="00C3098F">
        <w:rPr>
          <w:b w:val="0"/>
          <w:spacing w:val="-3"/>
          <w:sz w:val="28"/>
          <w:szCs w:val="28"/>
        </w:rPr>
        <w:t>gặp mặt “Người thanh niên mang khăn quàng đỏ”</w:t>
      </w:r>
      <w:r w:rsidR="00B74BED">
        <w:rPr>
          <w:b w:val="0"/>
          <w:spacing w:val="-3"/>
          <w:sz w:val="28"/>
          <w:szCs w:val="28"/>
        </w:rPr>
        <w:t>, trao Giải thưởng “Kim Đồng”, trao Giải thưởng “Cánh én hồng”</w:t>
      </w:r>
      <w:r w:rsidR="00C3098F">
        <w:rPr>
          <w:b w:val="0"/>
          <w:spacing w:val="-3"/>
          <w:sz w:val="28"/>
          <w:szCs w:val="28"/>
        </w:rPr>
        <w:t xml:space="preserve">; </w:t>
      </w:r>
      <w:r w:rsidR="00B74BED">
        <w:rPr>
          <w:b w:val="0"/>
          <w:spacing w:val="-3"/>
          <w:sz w:val="28"/>
          <w:szCs w:val="28"/>
        </w:rPr>
        <w:t xml:space="preserve">chương trình </w:t>
      </w:r>
      <w:r w:rsidR="00C3098F">
        <w:rPr>
          <w:b w:val="0"/>
          <w:spacing w:val="-3"/>
          <w:sz w:val="28"/>
          <w:szCs w:val="28"/>
        </w:rPr>
        <w:t>gặp mặt những người bạn của Đội</w:t>
      </w:r>
      <w:r>
        <w:rPr>
          <w:b w:val="0"/>
          <w:spacing w:val="-3"/>
          <w:sz w:val="28"/>
          <w:szCs w:val="28"/>
        </w:rPr>
        <w:t>.</w:t>
      </w:r>
      <w:r w:rsidR="0025767F">
        <w:rPr>
          <w:b w:val="0"/>
          <w:spacing w:val="-3"/>
          <w:sz w:val="28"/>
          <w:szCs w:val="28"/>
        </w:rPr>
        <w:t xml:space="preserve"> </w:t>
      </w:r>
    </w:p>
    <w:p w:rsidR="00A00FFB" w:rsidRPr="00E809BB" w:rsidRDefault="0027640F" w:rsidP="00F54C1D">
      <w:pPr>
        <w:pStyle w:val="Heading5"/>
        <w:spacing w:before="120" w:beforeAutospacing="0" w:after="120" w:afterAutospacing="0"/>
        <w:ind w:firstLine="720"/>
        <w:jc w:val="both"/>
        <w:rPr>
          <w:b w:val="0"/>
          <w:bCs w:val="0"/>
          <w:sz w:val="28"/>
          <w:szCs w:val="28"/>
        </w:rPr>
      </w:pPr>
      <w:r>
        <w:rPr>
          <w:b w:val="0"/>
          <w:spacing w:val="-3"/>
          <w:sz w:val="28"/>
          <w:szCs w:val="28"/>
        </w:rPr>
        <w:t>Ban Bí thư Trung ương Đoàn đề nghị Ban Thường vụ các tỉnh, thành đoàn</w:t>
      </w:r>
      <w:r w:rsidR="00FF1435">
        <w:rPr>
          <w:b w:val="0"/>
          <w:spacing w:val="-3"/>
          <w:sz w:val="28"/>
          <w:szCs w:val="28"/>
        </w:rPr>
        <w:t>, Hội đồng Đội các tỉnh, thành phố</w:t>
      </w:r>
      <w:r>
        <w:rPr>
          <w:b w:val="0"/>
          <w:spacing w:val="-3"/>
          <w:sz w:val="28"/>
          <w:szCs w:val="28"/>
        </w:rPr>
        <w:t xml:space="preserve"> tổ chức </w:t>
      </w:r>
      <w:r w:rsidR="002B1485">
        <w:rPr>
          <w:b w:val="0"/>
          <w:spacing w:val="-3"/>
          <w:sz w:val="28"/>
          <w:szCs w:val="28"/>
        </w:rPr>
        <w:t xml:space="preserve">các hoạt động </w:t>
      </w:r>
      <w:r w:rsidR="002B1485" w:rsidRPr="002B1485">
        <w:rPr>
          <w:b w:val="0"/>
          <w:bCs w:val="0"/>
          <w:sz w:val="28"/>
          <w:szCs w:val="28"/>
        </w:rPr>
        <w:t>thăm hỏi, tri ân sự đóng góp của các thế hệ cán bộ phụ trách thiếu nhi và những tổ chức, cá nhân đã dành nhiều tình cảm, sự quan tâm, hỗ trợ cho công tác Đội và phong trào thiếu nhi thời gian qua</w:t>
      </w:r>
      <w:r w:rsidR="00C13C9E">
        <w:rPr>
          <w:b w:val="0"/>
          <w:bCs w:val="0"/>
          <w:sz w:val="28"/>
          <w:szCs w:val="28"/>
        </w:rPr>
        <w:t xml:space="preserve"> nhân dịp</w:t>
      </w:r>
      <w:r w:rsidR="002B1485" w:rsidRPr="002B1485">
        <w:rPr>
          <w:b w:val="0"/>
          <w:bCs w:val="0"/>
          <w:sz w:val="28"/>
          <w:szCs w:val="28"/>
        </w:rPr>
        <w:t xml:space="preserve"> kỷ niệm 80 năm thành lập Đội</w:t>
      </w:r>
      <w:r w:rsidR="00C13C9E">
        <w:rPr>
          <w:b w:val="0"/>
          <w:bCs w:val="0"/>
          <w:sz w:val="28"/>
          <w:szCs w:val="28"/>
        </w:rPr>
        <w:t xml:space="preserve">. </w:t>
      </w:r>
      <w:r w:rsidR="002C1FFB" w:rsidRPr="0057514B">
        <w:rPr>
          <w:b w:val="0"/>
          <w:sz w:val="28"/>
          <w:szCs w:val="28"/>
        </w:rPr>
        <w:t>Trung ương Đoàn Thanh niên Cộng sản Hồ Chí Minh, Hội đồng Đội Trung ương</w:t>
      </w:r>
      <w:r w:rsidR="002C1FFB">
        <w:rPr>
          <w:b w:val="0"/>
          <w:sz w:val="28"/>
          <w:szCs w:val="28"/>
        </w:rPr>
        <w:t xml:space="preserve"> sẽ gửi bằng khen,</w:t>
      </w:r>
      <w:r w:rsidR="00F7404B">
        <w:rPr>
          <w:b w:val="0"/>
          <w:sz w:val="28"/>
          <w:szCs w:val="28"/>
        </w:rPr>
        <w:t xml:space="preserve"> tiền thưởng,</w:t>
      </w:r>
      <w:r w:rsidR="002C1FFB">
        <w:rPr>
          <w:b w:val="0"/>
          <w:sz w:val="28"/>
          <w:szCs w:val="28"/>
        </w:rPr>
        <w:t xml:space="preserve"> quà tặng</w:t>
      </w:r>
      <w:r w:rsidR="00F252D4">
        <w:rPr>
          <w:b w:val="0"/>
          <w:sz w:val="28"/>
          <w:szCs w:val="28"/>
        </w:rPr>
        <w:t xml:space="preserve"> của</w:t>
      </w:r>
      <w:r w:rsidR="002C1FFB">
        <w:rPr>
          <w:b w:val="0"/>
          <w:sz w:val="28"/>
          <w:szCs w:val="28"/>
        </w:rPr>
        <w:t xml:space="preserve"> Giải thưởng </w:t>
      </w:r>
      <w:r w:rsidR="002C5507">
        <w:rPr>
          <w:b w:val="0"/>
          <w:sz w:val="28"/>
          <w:szCs w:val="28"/>
        </w:rPr>
        <w:t>“</w:t>
      </w:r>
      <w:r w:rsidR="002C1FFB">
        <w:rPr>
          <w:b w:val="0"/>
          <w:sz w:val="28"/>
          <w:szCs w:val="28"/>
        </w:rPr>
        <w:t>Cánh én hồng</w:t>
      </w:r>
      <w:r w:rsidR="002C5507">
        <w:rPr>
          <w:b w:val="0"/>
          <w:sz w:val="28"/>
          <w:szCs w:val="28"/>
        </w:rPr>
        <w:t>”</w:t>
      </w:r>
      <w:r w:rsidR="002C1FFB">
        <w:rPr>
          <w:b w:val="0"/>
          <w:sz w:val="28"/>
          <w:szCs w:val="28"/>
        </w:rPr>
        <w:t xml:space="preserve">, Giải thưởng </w:t>
      </w:r>
      <w:r w:rsidR="002C5507">
        <w:rPr>
          <w:b w:val="0"/>
          <w:sz w:val="28"/>
          <w:szCs w:val="28"/>
        </w:rPr>
        <w:t>“</w:t>
      </w:r>
      <w:r w:rsidR="002C1FFB">
        <w:rPr>
          <w:b w:val="0"/>
          <w:sz w:val="28"/>
          <w:szCs w:val="28"/>
        </w:rPr>
        <w:t>Kim Đồng</w:t>
      </w:r>
      <w:r w:rsidR="002C5507">
        <w:rPr>
          <w:b w:val="0"/>
          <w:sz w:val="28"/>
          <w:szCs w:val="28"/>
        </w:rPr>
        <w:t>”</w:t>
      </w:r>
      <w:r w:rsidR="00A142C1">
        <w:rPr>
          <w:b w:val="0"/>
          <w:sz w:val="28"/>
          <w:szCs w:val="28"/>
          <w:lang w:val="vi-VN"/>
        </w:rPr>
        <w:t xml:space="preserve">; </w:t>
      </w:r>
      <w:r w:rsidR="009773DE">
        <w:rPr>
          <w:b w:val="0"/>
          <w:bCs w:val="0"/>
          <w:sz w:val="28"/>
          <w:szCs w:val="28"/>
        </w:rPr>
        <w:t>quà tặng tri ân các đồng chí nguyên Chủ tịch Hội đồng Đội các tỉnh, thành phố</w:t>
      </w:r>
      <w:r w:rsidR="00A142C1" w:rsidRPr="00A142C1">
        <w:rPr>
          <w:b w:val="0"/>
          <w:sz w:val="28"/>
          <w:szCs w:val="28"/>
        </w:rPr>
        <w:t xml:space="preserve"> </w:t>
      </w:r>
      <w:r w:rsidR="00A142C1">
        <w:rPr>
          <w:b w:val="0"/>
          <w:sz w:val="28"/>
          <w:szCs w:val="28"/>
        </w:rPr>
        <w:t>tới các địa phương</w:t>
      </w:r>
      <w:r w:rsidR="00A142C1">
        <w:rPr>
          <w:b w:val="0"/>
          <w:sz w:val="28"/>
          <w:szCs w:val="28"/>
          <w:lang w:val="vi-VN"/>
        </w:rPr>
        <w:t>.</w:t>
      </w:r>
      <w:r w:rsidR="00A142C1">
        <w:rPr>
          <w:b w:val="0"/>
          <w:bCs w:val="0"/>
          <w:sz w:val="28"/>
          <w:szCs w:val="28"/>
          <w:lang w:val="vi-VN"/>
        </w:rPr>
        <w:t xml:space="preserve"> </w:t>
      </w:r>
      <w:r w:rsidR="00465E6E">
        <w:rPr>
          <w:b w:val="0"/>
          <w:bCs w:val="0"/>
          <w:sz w:val="28"/>
          <w:szCs w:val="28"/>
        </w:rPr>
        <w:t>Ban Bí thư Trung ương Đoàn đề nghị đồng chí Bí thư các tỉnh, thành đoàn, đồng chí Chủ tịch Hội đồng Đội các tỉnh, thành phố tổ chức trao tặng cho các cá nhân</w:t>
      </w:r>
      <w:r w:rsidR="00A92FF8">
        <w:rPr>
          <w:b w:val="0"/>
          <w:bCs w:val="0"/>
          <w:sz w:val="28"/>
          <w:szCs w:val="28"/>
        </w:rPr>
        <w:t xml:space="preserve"> được </w:t>
      </w:r>
      <w:r w:rsidR="005B5471">
        <w:rPr>
          <w:b w:val="0"/>
          <w:bCs w:val="0"/>
          <w:sz w:val="28"/>
          <w:szCs w:val="28"/>
        </w:rPr>
        <w:t xml:space="preserve">nhận </w:t>
      </w:r>
      <w:r w:rsidR="00A92FF8">
        <w:rPr>
          <w:b w:val="0"/>
          <w:bCs w:val="0"/>
          <w:sz w:val="28"/>
          <w:szCs w:val="28"/>
        </w:rPr>
        <w:t>giải thưởng</w:t>
      </w:r>
      <w:r w:rsidR="00465E6E">
        <w:rPr>
          <w:b w:val="0"/>
          <w:bCs w:val="0"/>
          <w:sz w:val="28"/>
          <w:szCs w:val="28"/>
        </w:rPr>
        <w:t xml:space="preserve"> tại địa phương</w:t>
      </w:r>
      <w:r w:rsidR="00E32CB3">
        <w:rPr>
          <w:b w:val="0"/>
          <w:bCs w:val="0"/>
          <w:sz w:val="28"/>
          <w:szCs w:val="28"/>
        </w:rPr>
        <w:t>;</w:t>
      </w:r>
      <w:r w:rsidR="00A92FF8">
        <w:rPr>
          <w:b w:val="0"/>
          <w:bCs w:val="0"/>
          <w:sz w:val="28"/>
          <w:szCs w:val="28"/>
        </w:rPr>
        <w:t xml:space="preserve"> </w:t>
      </w:r>
      <w:r w:rsidR="002D3DF2">
        <w:rPr>
          <w:b w:val="0"/>
          <w:bCs w:val="0"/>
          <w:sz w:val="28"/>
          <w:szCs w:val="28"/>
          <w:lang w:val="vi-VN"/>
        </w:rPr>
        <w:t>thay mặt</w:t>
      </w:r>
      <w:r w:rsidR="0057499A">
        <w:rPr>
          <w:b w:val="0"/>
          <w:bCs w:val="0"/>
          <w:sz w:val="28"/>
          <w:szCs w:val="28"/>
          <w:lang w:val="vi-VN"/>
        </w:rPr>
        <w:t xml:space="preserve"> </w:t>
      </w:r>
      <w:r w:rsidR="0057499A" w:rsidRPr="0057514B">
        <w:rPr>
          <w:b w:val="0"/>
          <w:sz w:val="28"/>
          <w:szCs w:val="28"/>
        </w:rPr>
        <w:t>Hội đồng Đội Trung ương</w:t>
      </w:r>
      <w:r w:rsidR="0057499A">
        <w:rPr>
          <w:b w:val="0"/>
          <w:sz w:val="28"/>
          <w:szCs w:val="28"/>
          <w:lang w:val="vi-VN"/>
        </w:rPr>
        <w:t xml:space="preserve"> đến thăm</w:t>
      </w:r>
      <w:r w:rsidR="00D47016">
        <w:rPr>
          <w:b w:val="0"/>
          <w:sz w:val="28"/>
          <w:szCs w:val="28"/>
          <w:lang w:val="vi-VN"/>
        </w:rPr>
        <w:t xml:space="preserve"> và </w:t>
      </w:r>
      <w:r w:rsidR="00A92FF8">
        <w:rPr>
          <w:b w:val="0"/>
          <w:bCs w:val="0"/>
          <w:sz w:val="28"/>
          <w:szCs w:val="28"/>
        </w:rPr>
        <w:t xml:space="preserve">tặng </w:t>
      </w:r>
      <w:r w:rsidR="00D47016">
        <w:rPr>
          <w:b w:val="0"/>
          <w:bCs w:val="0"/>
          <w:sz w:val="28"/>
          <w:szCs w:val="28"/>
          <w:lang w:val="vi-VN"/>
        </w:rPr>
        <w:t xml:space="preserve">quà </w:t>
      </w:r>
      <w:r w:rsidR="00A92FF8">
        <w:rPr>
          <w:b w:val="0"/>
          <w:bCs w:val="0"/>
          <w:sz w:val="28"/>
          <w:szCs w:val="28"/>
        </w:rPr>
        <w:t xml:space="preserve">tri ân tới các đồng chí nguyên Chủ tịch Hội đồng Đội của tỉnh, thành phố. </w:t>
      </w:r>
      <w:r w:rsidR="00A00FFB">
        <w:rPr>
          <w:b w:val="0"/>
          <w:bCs w:val="0"/>
          <w:sz w:val="28"/>
          <w:szCs w:val="28"/>
        </w:rPr>
        <w:t>Các hoạt động</w:t>
      </w:r>
      <w:r w:rsidR="00A00FFB" w:rsidRPr="002B1485">
        <w:rPr>
          <w:b w:val="0"/>
          <w:bCs w:val="0"/>
          <w:sz w:val="28"/>
          <w:szCs w:val="28"/>
        </w:rPr>
        <w:t xml:space="preserve"> </w:t>
      </w:r>
      <w:r w:rsidR="00D47016">
        <w:rPr>
          <w:b w:val="0"/>
          <w:bCs w:val="0"/>
          <w:sz w:val="28"/>
          <w:szCs w:val="28"/>
          <w:lang w:val="vi-VN"/>
        </w:rPr>
        <w:t xml:space="preserve">cần </w:t>
      </w:r>
      <w:r w:rsidR="00A00FFB" w:rsidRPr="002B1485">
        <w:rPr>
          <w:b w:val="0"/>
          <w:bCs w:val="0"/>
          <w:sz w:val="28"/>
          <w:szCs w:val="28"/>
        </w:rPr>
        <w:t>được tổ chức</w:t>
      </w:r>
      <w:r w:rsidR="00A00FFB">
        <w:rPr>
          <w:b w:val="0"/>
          <w:bCs w:val="0"/>
          <w:sz w:val="28"/>
          <w:szCs w:val="28"/>
        </w:rPr>
        <w:t xml:space="preserve"> đảm bảo</w:t>
      </w:r>
      <w:r w:rsidR="00CE005D">
        <w:rPr>
          <w:b w:val="0"/>
          <w:bCs w:val="0"/>
          <w:sz w:val="28"/>
          <w:szCs w:val="28"/>
        </w:rPr>
        <w:t xml:space="preserve"> </w:t>
      </w:r>
      <w:r w:rsidR="00A00FFB" w:rsidRPr="002B1485">
        <w:rPr>
          <w:b w:val="0"/>
          <w:bCs w:val="0"/>
          <w:sz w:val="28"/>
          <w:szCs w:val="28"/>
        </w:rPr>
        <w:t xml:space="preserve">tuyệt đối an toàn </w:t>
      </w:r>
      <w:r w:rsidR="00A00FFB" w:rsidRPr="002B1485">
        <w:rPr>
          <w:b w:val="0"/>
          <w:bCs w:val="0"/>
          <w:sz w:val="28"/>
          <w:szCs w:val="28"/>
        </w:rPr>
        <w:lastRenderedPageBreak/>
        <w:t>trong bối cảnh phòng, chống dịch Covid-19, vừa</w:t>
      </w:r>
      <w:r w:rsidR="004570AA">
        <w:rPr>
          <w:b w:val="0"/>
          <w:bCs w:val="0"/>
          <w:sz w:val="28"/>
          <w:szCs w:val="28"/>
        </w:rPr>
        <w:t xml:space="preserve"> đảm bảo trang trọng,</w:t>
      </w:r>
      <w:r w:rsidR="00A00FFB" w:rsidRPr="002B1485">
        <w:rPr>
          <w:b w:val="0"/>
          <w:bCs w:val="0"/>
          <w:sz w:val="28"/>
          <w:szCs w:val="28"/>
        </w:rPr>
        <w:t xml:space="preserve"> lan tỏa được giá trị, ý nghĩa của sự kiện 80 năm ngày thành lập Đội.</w:t>
      </w:r>
    </w:p>
    <w:p w:rsidR="00E809BB" w:rsidRPr="007B2471" w:rsidRDefault="00C16C06" w:rsidP="00102343">
      <w:pPr>
        <w:spacing w:before="120"/>
        <w:ind w:firstLine="709"/>
        <w:jc w:val="both"/>
        <w:rPr>
          <w:rFonts w:ascii="Times New Roman" w:hAnsi="Times New Roman"/>
          <w:iCs/>
          <w:color w:val="000000"/>
          <w:spacing w:val="-2"/>
          <w:szCs w:val="28"/>
        </w:rPr>
      </w:pPr>
      <w:r w:rsidRPr="007B2471">
        <w:rPr>
          <w:rFonts w:ascii="Times New Roman" w:hAnsi="Times New Roman"/>
          <w:spacing w:val="-2"/>
          <w:szCs w:val="28"/>
        </w:rPr>
        <w:t>2. Đề nghị Ban Thường vụ các tỉnh, thành đoàn</w:t>
      </w:r>
      <w:r w:rsidR="00C35ED0" w:rsidRPr="007B2471">
        <w:rPr>
          <w:rFonts w:ascii="Times New Roman" w:hAnsi="Times New Roman"/>
          <w:spacing w:val="-2"/>
          <w:szCs w:val="28"/>
        </w:rPr>
        <w:t xml:space="preserve"> chỉ đạo Hội đồng Đội các cấp</w:t>
      </w:r>
      <w:r w:rsidR="00E809BB" w:rsidRPr="007B2471">
        <w:rPr>
          <w:rFonts w:ascii="Times New Roman" w:hAnsi="Times New Roman"/>
          <w:spacing w:val="-2"/>
          <w:szCs w:val="28"/>
        </w:rPr>
        <w:t xml:space="preserve"> tiếp tục phối hợp với ngành giáo dục và đào tạo tổ chức</w:t>
      </w:r>
      <w:r w:rsidR="00C34C0A" w:rsidRPr="007B2471">
        <w:rPr>
          <w:rFonts w:ascii="Times New Roman" w:hAnsi="Times New Roman"/>
          <w:spacing w:val="-2"/>
          <w:szCs w:val="28"/>
        </w:rPr>
        <w:t xml:space="preserve"> các hoạt động</w:t>
      </w:r>
      <w:r w:rsidR="00E809BB" w:rsidRPr="007B2471">
        <w:rPr>
          <w:rFonts w:ascii="Times New Roman" w:hAnsi="Times New Roman"/>
          <w:spacing w:val="-2"/>
          <w:lang w:val="vi-VN"/>
        </w:rPr>
        <w:t xml:space="preserve"> tuyên truyền, hướng dẫn thiếu nhi tham gia học tập trực tuyến tại nhà</w:t>
      </w:r>
      <w:r w:rsidR="00CF44EE" w:rsidRPr="007B2471">
        <w:rPr>
          <w:rFonts w:ascii="Times New Roman" w:hAnsi="Times New Roman"/>
          <w:spacing w:val="-2"/>
          <w:lang w:val="vi-VN"/>
        </w:rPr>
        <w:t xml:space="preserve">. </w:t>
      </w:r>
      <w:r w:rsidR="00F51CCC" w:rsidRPr="007B2471">
        <w:rPr>
          <w:rFonts w:ascii="Times New Roman" w:hAnsi="Times New Roman"/>
          <w:iCs/>
          <w:color w:val="000000"/>
          <w:spacing w:val="-2"/>
          <w:szCs w:val="28"/>
        </w:rPr>
        <w:t>Tiếp tục sáng tạo, đa dạng các hình thức hỗ trợ, giúp đỡ thiếu nhi học tập, vui chơi, giải trí phù hợp với điều kiện thực tiễn tại địa phương</w:t>
      </w:r>
      <w:r w:rsidR="009174F2" w:rsidRPr="007B2471">
        <w:rPr>
          <w:rFonts w:ascii="Times New Roman" w:hAnsi="Times New Roman"/>
          <w:iCs/>
          <w:color w:val="000000"/>
          <w:spacing w:val="-2"/>
          <w:szCs w:val="28"/>
          <w:lang w:val="vi-VN"/>
        </w:rPr>
        <w:t xml:space="preserve">, </w:t>
      </w:r>
      <w:r w:rsidR="006C6E56" w:rsidRPr="007B2471">
        <w:rPr>
          <w:rFonts w:ascii="Times New Roman" w:hAnsi="Times New Roman"/>
          <w:iCs/>
          <w:color w:val="000000"/>
          <w:spacing w:val="-2"/>
          <w:szCs w:val="28"/>
          <w:lang w:val="vi-VN"/>
        </w:rPr>
        <w:t xml:space="preserve">nhất là </w:t>
      </w:r>
      <w:r w:rsidR="006C6E56" w:rsidRPr="007B2471">
        <w:rPr>
          <w:rFonts w:ascii="Times New Roman" w:hAnsi="Times New Roman"/>
          <w:spacing w:val="-2"/>
          <w:lang w:val="vi-VN"/>
        </w:rPr>
        <w:t>thực hiện các hoạt động rèn luyện kỹ năng,</w:t>
      </w:r>
      <w:r w:rsidR="006C6E56" w:rsidRPr="007B2471">
        <w:rPr>
          <w:rFonts w:ascii="Times New Roman" w:hAnsi="Times New Roman"/>
          <w:spacing w:val="-2"/>
        </w:rPr>
        <w:t xml:space="preserve"> nâng cao thể lực,</w:t>
      </w:r>
      <w:r w:rsidR="006C6E56" w:rsidRPr="007B2471">
        <w:rPr>
          <w:rFonts w:ascii="Times New Roman" w:hAnsi="Times New Roman"/>
          <w:spacing w:val="-2"/>
          <w:lang w:val="vi-VN"/>
        </w:rPr>
        <w:t xml:space="preserve"> giúp đỡ gia đình</w:t>
      </w:r>
      <w:r w:rsidR="000B7615" w:rsidRPr="007B2471">
        <w:rPr>
          <w:rFonts w:ascii="Times New Roman" w:hAnsi="Times New Roman"/>
          <w:spacing w:val="-2"/>
          <w:lang w:val="vi-VN"/>
        </w:rPr>
        <w:t xml:space="preserve"> và</w:t>
      </w:r>
      <w:r w:rsidR="004F7DE6" w:rsidRPr="007B2471">
        <w:rPr>
          <w:rFonts w:ascii="Times New Roman" w:hAnsi="Times New Roman"/>
          <w:spacing w:val="-2"/>
          <w:lang w:val="vi-VN"/>
        </w:rPr>
        <w:t xml:space="preserve"> thực hiện các biện pháp phòng chống dịch Covid</w:t>
      </w:r>
      <w:r w:rsidR="004F7DE6" w:rsidRPr="007B2471">
        <w:rPr>
          <w:rFonts w:ascii="Times New Roman" w:hAnsi="Times New Roman"/>
          <w:spacing w:val="-2"/>
        </w:rPr>
        <w:t>-19</w:t>
      </w:r>
      <w:r w:rsidR="000B7615" w:rsidRPr="007B2471">
        <w:rPr>
          <w:rFonts w:ascii="Times New Roman" w:hAnsi="Times New Roman"/>
          <w:spacing w:val="-2"/>
          <w:lang w:val="vi-VN"/>
        </w:rPr>
        <w:t xml:space="preserve">. </w:t>
      </w:r>
      <w:r w:rsidR="00E358D2" w:rsidRPr="007B2471">
        <w:rPr>
          <w:rFonts w:ascii="Times New Roman" w:hAnsi="Times New Roman"/>
          <w:spacing w:val="-2"/>
        </w:rPr>
        <w:t xml:space="preserve">Tiếp tục </w:t>
      </w:r>
      <w:r w:rsidR="00C91F95" w:rsidRPr="007B2471">
        <w:rPr>
          <w:rFonts w:ascii="Times New Roman" w:hAnsi="Times New Roman"/>
          <w:spacing w:val="-2"/>
        </w:rPr>
        <w:t xml:space="preserve">quan tâm, vận động nguồn lực, </w:t>
      </w:r>
      <w:r w:rsidR="00E358D2" w:rsidRPr="007B2471">
        <w:rPr>
          <w:rFonts w:ascii="Times New Roman" w:hAnsi="Times New Roman"/>
          <w:spacing w:val="-2"/>
        </w:rPr>
        <w:t>t</w:t>
      </w:r>
      <w:r w:rsidR="00E8013C" w:rsidRPr="007B2471">
        <w:rPr>
          <w:rFonts w:ascii="Times New Roman" w:hAnsi="Times New Roman"/>
          <w:spacing w:val="-2"/>
        </w:rPr>
        <w:t>ổ chức các hoạt động chăm lo, hỗ trợ thiếu nhi có hoàn cảnh khó khăn</w:t>
      </w:r>
      <w:r w:rsidR="00FA227D" w:rsidRPr="007B2471">
        <w:rPr>
          <w:rFonts w:ascii="Times New Roman" w:hAnsi="Times New Roman"/>
          <w:spacing w:val="-2"/>
        </w:rPr>
        <w:t xml:space="preserve"> bởi dịch Covid-19; thực hiện tốt</w:t>
      </w:r>
      <w:r w:rsidR="00D7453F" w:rsidRPr="007B2471">
        <w:rPr>
          <w:rFonts w:ascii="Times New Roman" w:hAnsi="Times New Roman"/>
          <w:spacing w:val="-2"/>
        </w:rPr>
        <w:t xml:space="preserve"> </w:t>
      </w:r>
      <w:r w:rsidR="00E809BB" w:rsidRPr="007B2471">
        <w:rPr>
          <w:rFonts w:ascii="Times New Roman" w:hAnsi="Times New Roman"/>
          <w:iCs/>
          <w:color w:val="000000"/>
          <w:spacing w:val="-2"/>
          <w:szCs w:val="28"/>
        </w:rPr>
        <w:t xml:space="preserve">chương trình </w:t>
      </w:r>
      <w:r w:rsidR="00E809BB" w:rsidRPr="007B2471">
        <w:rPr>
          <w:rFonts w:ascii="Times New Roman" w:hAnsi="Times New Roman"/>
          <w:i/>
          <w:color w:val="000000"/>
          <w:spacing w:val="-2"/>
          <w:szCs w:val="28"/>
        </w:rPr>
        <w:t>“Một triệu ly sữa</w:t>
      </w:r>
      <w:r w:rsidR="00D266C4" w:rsidRPr="007B2471">
        <w:rPr>
          <w:rFonts w:ascii="Times New Roman" w:hAnsi="Times New Roman"/>
          <w:i/>
          <w:color w:val="000000"/>
          <w:spacing w:val="-2"/>
          <w:szCs w:val="28"/>
        </w:rPr>
        <w:t xml:space="preserve"> và hành trình của những cuốn sách</w:t>
      </w:r>
      <w:r w:rsidR="00E809BB" w:rsidRPr="007B2471">
        <w:rPr>
          <w:rFonts w:ascii="Times New Roman" w:hAnsi="Times New Roman"/>
          <w:i/>
          <w:color w:val="000000"/>
          <w:spacing w:val="-2"/>
          <w:szCs w:val="28"/>
        </w:rPr>
        <w:t>”</w:t>
      </w:r>
      <w:r w:rsidR="00786DD8" w:rsidRPr="007B2471">
        <w:rPr>
          <w:rFonts w:ascii="Times New Roman" w:hAnsi="Times New Roman"/>
          <w:iCs/>
          <w:color w:val="000000"/>
          <w:spacing w:val="-2"/>
          <w:szCs w:val="28"/>
          <w:lang w:val="vi-VN"/>
        </w:rPr>
        <w:t>;</w:t>
      </w:r>
      <w:r w:rsidR="00FB449C" w:rsidRPr="007B2471">
        <w:rPr>
          <w:rFonts w:ascii="Times New Roman" w:hAnsi="Times New Roman"/>
          <w:iCs/>
          <w:color w:val="000000"/>
          <w:spacing w:val="-2"/>
          <w:szCs w:val="28"/>
        </w:rPr>
        <w:t xml:space="preserve"> </w:t>
      </w:r>
      <w:r w:rsidR="001668FF" w:rsidRPr="007B2471">
        <w:rPr>
          <w:rFonts w:ascii="Times New Roman" w:hAnsi="Times New Roman"/>
          <w:iCs/>
          <w:color w:val="000000"/>
          <w:spacing w:val="-2"/>
          <w:szCs w:val="28"/>
        </w:rPr>
        <w:t xml:space="preserve">Chia sẻ </w:t>
      </w:r>
      <w:r w:rsidR="0002799C" w:rsidRPr="007B2471">
        <w:rPr>
          <w:rFonts w:ascii="Times New Roman" w:hAnsi="Times New Roman"/>
          <w:iCs/>
          <w:color w:val="000000"/>
          <w:spacing w:val="-2"/>
          <w:szCs w:val="28"/>
        </w:rPr>
        <w:t>các</w:t>
      </w:r>
      <w:r w:rsidR="001668FF" w:rsidRPr="007B2471">
        <w:rPr>
          <w:rFonts w:ascii="Times New Roman" w:hAnsi="Times New Roman"/>
          <w:iCs/>
          <w:color w:val="000000"/>
          <w:spacing w:val="-2"/>
          <w:szCs w:val="28"/>
        </w:rPr>
        <w:t xml:space="preserve"> </w:t>
      </w:r>
      <w:r w:rsidR="00B867EE" w:rsidRPr="007B2471">
        <w:rPr>
          <w:rFonts w:ascii="Times New Roman" w:hAnsi="Times New Roman"/>
          <w:iCs/>
          <w:color w:val="000000"/>
          <w:spacing w:val="-2"/>
          <w:szCs w:val="28"/>
        </w:rPr>
        <w:t>C</w:t>
      </w:r>
      <w:r w:rsidR="001668FF" w:rsidRPr="007B2471">
        <w:rPr>
          <w:rFonts w:ascii="Times New Roman" w:hAnsi="Times New Roman"/>
          <w:iCs/>
          <w:color w:val="000000"/>
          <w:spacing w:val="-2"/>
          <w:szCs w:val="28"/>
        </w:rPr>
        <w:t xml:space="preserve">lip tuyên truyền trong chương trình </w:t>
      </w:r>
      <w:r w:rsidR="001668FF" w:rsidRPr="007B2471">
        <w:rPr>
          <w:rFonts w:ascii="Times New Roman" w:hAnsi="Times New Roman"/>
          <w:i/>
          <w:color w:val="000000"/>
          <w:spacing w:val="-2"/>
          <w:szCs w:val="28"/>
        </w:rPr>
        <w:t xml:space="preserve">“Thiếu nhi Việt Nam </w:t>
      </w:r>
      <w:r w:rsidR="002C02C3" w:rsidRPr="007B2471">
        <w:rPr>
          <w:rFonts w:ascii="Times New Roman" w:hAnsi="Times New Roman"/>
          <w:i/>
          <w:color w:val="000000"/>
          <w:spacing w:val="-2"/>
          <w:szCs w:val="28"/>
        </w:rPr>
        <w:t>- V</w:t>
      </w:r>
      <w:r w:rsidR="001668FF" w:rsidRPr="007B2471">
        <w:rPr>
          <w:rFonts w:ascii="Times New Roman" w:hAnsi="Times New Roman"/>
          <w:i/>
          <w:color w:val="000000"/>
          <w:spacing w:val="-2"/>
          <w:szCs w:val="28"/>
        </w:rPr>
        <w:t>ui khỏe</w:t>
      </w:r>
      <w:r w:rsidR="00606AE9" w:rsidRPr="007B2471">
        <w:rPr>
          <w:rFonts w:ascii="Times New Roman" w:hAnsi="Times New Roman"/>
          <w:i/>
          <w:color w:val="000000"/>
          <w:spacing w:val="-2"/>
          <w:szCs w:val="28"/>
        </w:rPr>
        <w:t>,</w:t>
      </w:r>
      <w:r w:rsidR="001668FF" w:rsidRPr="007B2471">
        <w:rPr>
          <w:rFonts w:ascii="Times New Roman" w:hAnsi="Times New Roman"/>
          <w:i/>
          <w:color w:val="000000"/>
          <w:spacing w:val="-2"/>
          <w:szCs w:val="28"/>
        </w:rPr>
        <w:t xml:space="preserve"> an toàn đánh tan Covid</w:t>
      </w:r>
      <w:r w:rsidR="00FB449C" w:rsidRPr="007B2471">
        <w:rPr>
          <w:rFonts w:ascii="Times New Roman" w:hAnsi="Times New Roman"/>
          <w:i/>
          <w:color w:val="000000"/>
          <w:spacing w:val="-2"/>
          <w:szCs w:val="28"/>
        </w:rPr>
        <w:t>”</w:t>
      </w:r>
      <w:r w:rsidR="00FB449C" w:rsidRPr="007B2471">
        <w:rPr>
          <w:rFonts w:ascii="Times New Roman" w:hAnsi="Times New Roman"/>
          <w:iCs/>
          <w:color w:val="000000"/>
          <w:spacing w:val="-2"/>
          <w:szCs w:val="28"/>
        </w:rPr>
        <w:t xml:space="preserve"> do Hội đồng Đội Trung ương phát hành</w:t>
      </w:r>
      <w:r w:rsidR="00AF6B6B" w:rsidRPr="007B2471">
        <w:rPr>
          <w:rFonts w:ascii="Times New Roman" w:hAnsi="Times New Roman"/>
          <w:iCs/>
          <w:color w:val="000000"/>
          <w:spacing w:val="-2"/>
          <w:szCs w:val="28"/>
        </w:rPr>
        <w:t xml:space="preserve"> tới</w:t>
      </w:r>
      <w:r w:rsidR="00F55104" w:rsidRPr="007B2471">
        <w:rPr>
          <w:rFonts w:ascii="Times New Roman" w:hAnsi="Times New Roman"/>
          <w:iCs/>
          <w:color w:val="000000"/>
          <w:spacing w:val="-2"/>
          <w:szCs w:val="28"/>
        </w:rPr>
        <w:t xml:space="preserve"> đông đảo các em thiếu nhi</w:t>
      </w:r>
      <w:r w:rsidR="00547EFF" w:rsidRPr="007B2471">
        <w:rPr>
          <w:rFonts w:ascii="Times New Roman" w:hAnsi="Times New Roman"/>
          <w:iCs/>
          <w:color w:val="000000"/>
          <w:spacing w:val="-2"/>
          <w:szCs w:val="28"/>
        </w:rPr>
        <w:t>.</w:t>
      </w:r>
    </w:p>
    <w:p w:rsidR="00E617EE" w:rsidRDefault="00B565E6" w:rsidP="00102343">
      <w:pPr>
        <w:spacing w:before="120"/>
        <w:ind w:firstLine="709"/>
        <w:jc w:val="both"/>
        <w:rPr>
          <w:rFonts w:ascii="Times New Roman" w:hAnsi="Times New Roman"/>
          <w:szCs w:val="28"/>
        </w:rPr>
      </w:pPr>
      <w:r>
        <w:rPr>
          <w:rFonts w:ascii="Times New Roman" w:hAnsi="Times New Roman"/>
          <w:iCs/>
          <w:color w:val="000000"/>
          <w:spacing w:val="-2"/>
          <w:szCs w:val="28"/>
        </w:rPr>
        <w:t xml:space="preserve">3. </w:t>
      </w:r>
      <w:r w:rsidR="00222FC8">
        <w:rPr>
          <w:rFonts w:ascii="Times New Roman" w:hAnsi="Times New Roman"/>
          <w:iCs/>
          <w:color w:val="000000"/>
          <w:spacing w:val="-2"/>
          <w:szCs w:val="28"/>
        </w:rPr>
        <w:t>Trung ương Đoàn Thanh niên Cộng sản Hồ Chí Minh, Hội đồng Đội Trung ương hỗ trợ</w:t>
      </w:r>
      <w:r w:rsidR="00CC4013">
        <w:rPr>
          <w:rFonts w:ascii="Times New Roman" w:hAnsi="Times New Roman"/>
          <w:iCs/>
          <w:color w:val="000000"/>
          <w:spacing w:val="-2"/>
          <w:szCs w:val="28"/>
        </w:rPr>
        <w:t xml:space="preserve"> mỗi địa phương 5.000.000đ </w:t>
      </w:r>
      <w:r w:rsidR="00CC4013" w:rsidRPr="001A7180">
        <w:rPr>
          <w:rFonts w:ascii="Times New Roman" w:hAnsi="Times New Roman"/>
          <w:i/>
          <w:color w:val="000000"/>
          <w:spacing w:val="-2"/>
          <w:szCs w:val="28"/>
        </w:rPr>
        <w:t>(Năm triệu đồng)</w:t>
      </w:r>
      <w:r w:rsidR="00CC4013">
        <w:rPr>
          <w:rFonts w:ascii="Times New Roman" w:hAnsi="Times New Roman"/>
          <w:iCs/>
          <w:color w:val="000000"/>
          <w:spacing w:val="-2"/>
          <w:szCs w:val="28"/>
        </w:rPr>
        <w:t xml:space="preserve"> từ nguồn kinh phí xã hội hóa</w:t>
      </w:r>
      <w:r w:rsidR="00222FC8">
        <w:rPr>
          <w:rFonts w:ascii="Times New Roman" w:hAnsi="Times New Roman"/>
          <w:iCs/>
          <w:color w:val="000000"/>
          <w:spacing w:val="-2"/>
          <w:szCs w:val="28"/>
        </w:rPr>
        <w:t xml:space="preserve"> để tổ chức các hoạt động</w:t>
      </w:r>
      <w:r w:rsidR="002413BB">
        <w:rPr>
          <w:rFonts w:ascii="Times New Roman" w:hAnsi="Times New Roman"/>
          <w:iCs/>
          <w:color w:val="000000"/>
          <w:spacing w:val="-2"/>
          <w:szCs w:val="28"/>
          <w:lang w:val="vi-VN"/>
        </w:rPr>
        <w:t xml:space="preserve"> tuyên truyền giáo dục và</w:t>
      </w:r>
      <w:r w:rsidR="00222FC8">
        <w:rPr>
          <w:rFonts w:ascii="Times New Roman" w:hAnsi="Times New Roman"/>
          <w:iCs/>
          <w:color w:val="000000"/>
          <w:spacing w:val="-2"/>
          <w:szCs w:val="28"/>
        </w:rPr>
        <w:t xml:space="preserve"> </w:t>
      </w:r>
      <w:r w:rsidR="00786DD8">
        <w:rPr>
          <w:rFonts w:ascii="Times New Roman" w:hAnsi="Times New Roman"/>
          <w:iCs/>
          <w:color w:val="000000"/>
          <w:spacing w:val="-2"/>
          <w:szCs w:val="28"/>
          <w:lang w:val="vi-VN"/>
        </w:rPr>
        <w:t xml:space="preserve">tri ân </w:t>
      </w:r>
      <w:r w:rsidR="00222FC8">
        <w:rPr>
          <w:rFonts w:ascii="Times New Roman" w:hAnsi="Times New Roman"/>
          <w:iCs/>
          <w:color w:val="000000"/>
          <w:spacing w:val="-2"/>
          <w:szCs w:val="28"/>
        </w:rPr>
        <w:t>dịp 80 năm thành lập Đội Thiếu niên Tiền phong Hồ Chí Minh.</w:t>
      </w:r>
    </w:p>
    <w:p w:rsidR="00222FC8" w:rsidRDefault="00222FC8" w:rsidP="00102343">
      <w:pPr>
        <w:spacing w:before="120"/>
        <w:ind w:firstLine="709"/>
        <w:jc w:val="both"/>
        <w:rPr>
          <w:rFonts w:ascii="Times New Roman" w:hAnsi="Times New Roman"/>
          <w:szCs w:val="28"/>
        </w:rPr>
      </w:pPr>
      <w:r>
        <w:rPr>
          <w:rFonts w:ascii="Times New Roman" w:hAnsi="Times New Roman"/>
          <w:szCs w:val="28"/>
        </w:rPr>
        <w:t>Ban Bí thư Trung ương Đoàn đề nghị Ban Thường vụ các tỉnh, thành đoàn quan tâm, thực hiện nghiêm túc, có hiệu quả các nội dung trên.</w:t>
      </w:r>
    </w:p>
    <w:p w:rsidR="009F076C" w:rsidRPr="004109A5" w:rsidRDefault="009F076C" w:rsidP="00102343">
      <w:pPr>
        <w:spacing w:before="120"/>
        <w:ind w:firstLine="709"/>
        <w:jc w:val="both"/>
        <w:rPr>
          <w:rFonts w:ascii="Times New Roman" w:hAnsi="Times New Roman"/>
          <w:spacing w:val="-4"/>
          <w:szCs w:val="28"/>
        </w:rPr>
      </w:pPr>
      <w:r>
        <w:rPr>
          <w:rFonts w:ascii="Times New Roman" w:hAnsi="Times New Roman"/>
          <w:szCs w:val="28"/>
        </w:rPr>
        <w:t xml:space="preserve">Thông tin chi tiết xin liên hệ đồng chí </w:t>
      </w:r>
      <w:r w:rsidRPr="00EE5915">
        <w:rPr>
          <w:rFonts w:ascii="Times New Roman" w:hAnsi="Times New Roman"/>
          <w:b/>
          <w:szCs w:val="28"/>
        </w:rPr>
        <w:t>Đỗ Văn Bách,</w:t>
      </w:r>
      <w:r w:rsidR="004C17FB">
        <w:rPr>
          <w:rFonts w:ascii="Times New Roman" w:hAnsi="Times New Roman"/>
          <w:szCs w:val="28"/>
        </w:rPr>
        <w:t xml:space="preserve"> C</w:t>
      </w:r>
      <w:r>
        <w:rPr>
          <w:rFonts w:ascii="Times New Roman" w:hAnsi="Times New Roman"/>
          <w:szCs w:val="28"/>
        </w:rPr>
        <w:t>huyên viên Ban Công tác Thiếu nhi Trung ương Đoàn, điện thoại: 0975.968.833</w:t>
      </w:r>
      <w:r w:rsidR="00604A53">
        <w:rPr>
          <w:rFonts w:ascii="Times New Roman" w:hAnsi="Times New Roman"/>
          <w:szCs w:val="28"/>
        </w:rPr>
        <w:t>.</w:t>
      </w:r>
    </w:p>
    <w:p w:rsidR="00AA0619" w:rsidRPr="00DA4DA0" w:rsidRDefault="00886A5B" w:rsidP="00A37547">
      <w:pPr>
        <w:spacing w:before="120" w:after="120" w:line="288" w:lineRule="auto"/>
        <w:ind w:firstLine="720"/>
        <w:jc w:val="both"/>
        <w:rPr>
          <w:rFonts w:ascii="Times New Roman" w:hAnsi="Times New Roman"/>
        </w:rPr>
      </w:pPr>
      <w:r w:rsidRPr="00845C65">
        <w:rPr>
          <w:rFonts w:ascii="Times New Roman" w:hAnsi="Times New Roman"/>
        </w:rPr>
        <w:t>T</w:t>
      </w:r>
      <w:r w:rsidR="00204C0B" w:rsidRPr="00845C65">
        <w:rPr>
          <w:rFonts w:ascii="Times New Roman" w:hAnsi="Times New Roman"/>
        </w:rPr>
        <w:t>rân trọng</w:t>
      </w:r>
      <w:r w:rsidR="005121A1" w:rsidRPr="00845C65">
        <w:rPr>
          <w:rFonts w:ascii="Times New Roman" w:hAnsi="Times New Roman"/>
        </w:rPr>
        <w:t>.</w:t>
      </w:r>
    </w:p>
    <w:tbl>
      <w:tblPr>
        <w:tblW w:w="9782" w:type="dxa"/>
        <w:tblInd w:w="-318" w:type="dxa"/>
        <w:tblLook w:val="04A0" w:firstRow="1" w:lastRow="0" w:firstColumn="1" w:lastColumn="0" w:noHBand="0" w:noVBand="1"/>
      </w:tblPr>
      <w:tblGrid>
        <w:gridCol w:w="4254"/>
        <w:gridCol w:w="5528"/>
      </w:tblGrid>
      <w:tr w:rsidR="00DE075F" w:rsidRPr="00C51D0D" w:rsidTr="009813DE">
        <w:tc>
          <w:tcPr>
            <w:tcW w:w="4254" w:type="dxa"/>
            <w:shd w:val="clear" w:color="auto" w:fill="auto"/>
          </w:tcPr>
          <w:p w:rsidR="00173CB3" w:rsidRPr="00C51D0D" w:rsidRDefault="00173CB3" w:rsidP="00DE075F">
            <w:pPr>
              <w:rPr>
                <w:rFonts w:ascii="Times New Roman" w:hAnsi="Times New Roman"/>
                <w:b/>
                <w:sz w:val="16"/>
              </w:rPr>
            </w:pPr>
          </w:p>
          <w:p w:rsidR="00D27EB7" w:rsidRPr="00C51D0D" w:rsidRDefault="00D27EB7" w:rsidP="00DE075F">
            <w:pPr>
              <w:rPr>
                <w:rFonts w:ascii="Times New Roman" w:hAnsi="Times New Roman"/>
                <w:b/>
                <w:sz w:val="22"/>
                <w:szCs w:val="22"/>
              </w:rPr>
            </w:pPr>
          </w:p>
          <w:p w:rsidR="00DE075F" w:rsidRPr="00C51D0D" w:rsidRDefault="00DE075F" w:rsidP="00DE075F">
            <w:pPr>
              <w:rPr>
                <w:rFonts w:ascii="Times New Roman" w:hAnsi="Times New Roman"/>
                <w:b/>
                <w:sz w:val="26"/>
                <w:szCs w:val="22"/>
              </w:rPr>
            </w:pPr>
            <w:r w:rsidRPr="00C51D0D">
              <w:rPr>
                <w:rFonts w:ascii="Times New Roman" w:hAnsi="Times New Roman"/>
                <w:b/>
                <w:sz w:val="26"/>
                <w:szCs w:val="22"/>
              </w:rPr>
              <w:t>Nơi nhận:</w:t>
            </w:r>
          </w:p>
          <w:p w:rsidR="0060242D" w:rsidRDefault="00DE075F" w:rsidP="00DE075F">
            <w:pPr>
              <w:rPr>
                <w:rFonts w:ascii="Times New Roman" w:hAnsi="Times New Roman"/>
                <w:sz w:val="22"/>
                <w:szCs w:val="22"/>
              </w:rPr>
            </w:pPr>
            <w:r w:rsidRPr="00C51D0D">
              <w:rPr>
                <w:rFonts w:ascii="Times New Roman" w:hAnsi="Times New Roman"/>
                <w:sz w:val="22"/>
                <w:szCs w:val="22"/>
              </w:rPr>
              <w:t xml:space="preserve">- Như </w:t>
            </w:r>
            <w:r w:rsidR="004832BF">
              <w:rPr>
                <w:rFonts w:ascii="Times New Roman" w:hAnsi="Times New Roman"/>
                <w:sz w:val="22"/>
                <w:szCs w:val="22"/>
              </w:rPr>
              <w:t>trên</w:t>
            </w:r>
            <w:r w:rsidRPr="00C51D0D">
              <w:rPr>
                <w:rFonts w:ascii="Times New Roman" w:hAnsi="Times New Roman"/>
                <w:sz w:val="22"/>
                <w:szCs w:val="22"/>
              </w:rPr>
              <w:t>;</w:t>
            </w:r>
          </w:p>
          <w:p w:rsidR="00522EA5" w:rsidRPr="00522EA5" w:rsidRDefault="00522EA5" w:rsidP="00DE075F">
            <w:pPr>
              <w:rPr>
                <w:rFonts w:ascii="Times New Roman" w:hAnsi="Times New Roman"/>
                <w:spacing w:val="-12"/>
                <w:sz w:val="22"/>
                <w:szCs w:val="22"/>
              </w:rPr>
            </w:pPr>
            <w:r w:rsidRPr="00522EA5">
              <w:rPr>
                <w:rFonts w:ascii="Times New Roman" w:hAnsi="Times New Roman"/>
                <w:spacing w:val="-12"/>
                <w:sz w:val="22"/>
                <w:szCs w:val="22"/>
              </w:rPr>
              <w:t>- Đ/c Võ Văn Thưởng, TT BBT TW Đảng (để b/c);</w:t>
            </w:r>
          </w:p>
          <w:p w:rsidR="003538E6" w:rsidRPr="003538E6" w:rsidRDefault="003538E6" w:rsidP="00DE075F">
            <w:pPr>
              <w:rPr>
                <w:rFonts w:ascii="Times New Roman" w:hAnsi="Times New Roman"/>
                <w:spacing w:val="-8"/>
                <w:sz w:val="22"/>
                <w:szCs w:val="22"/>
              </w:rPr>
            </w:pPr>
            <w:r w:rsidRPr="003538E6">
              <w:rPr>
                <w:rFonts w:ascii="Times New Roman" w:hAnsi="Times New Roman"/>
                <w:spacing w:val="-8"/>
                <w:sz w:val="22"/>
                <w:szCs w:val="22"/>
              </w:rPr>
              <w:t>- Đ/c Bùi Thị Minh Hoài, Bí thư BCH TW Đảng,</w:t>
            </w:r>
          </w:p>
          <w:p w:rsidR="003538E6" w:rsidRDefault="003538E6" w:rsidP="00DE075F">
            <w:pPr>
              <w:rPr>
                <w:rFonts w:ascii="Times New Roman" w:hAnsi="Times New Roman"/>
                <w:sz w:val="22"/>
                <w:szCs w:val="22"/>
              </w:rPr>
            </w:pPr>
            <w:r w:rsidRPr="003538E6">
              <w:rPr>
                <w:rFonts w:ascii="Times New Roman" w:hAnsi="Times New Roman"/>
                <w:spacing w:val="-8"/>
                <w:sz w:val="22"/>
                <w:szCs w:val="22"/>
              </w:rPr>
              <w:t xml:space="preserve">  Trưởng ban Dân vận TW </w:t>
            </w:r>
            <w:r w:rsidR="008232B9">
              <w:rPr>
                <w:rFonts w:ascii="Times New Roman" w:hAnsi="Times New Roman"/>
                <w:spacing w:val="-8"/>
                <w:sz w:val="22"/>
                <w:szCs w:val="22"/>
              </w:rPr>
              <w:t xml:space="preserve">Đảng </w:t>
            </w:r>
            <w:r w:rsidRPr="003538E6">
              <w:rPr>
                <w:rFonts w:ascii="Times New Roman" w:hAnsi="Times New Roman"/>
                <w:spacing w:val="-8"/>
                <w:sz w:val="22"/>
                <w:szCs w:val="22"/>
              </w:rPr>
              <w:t>(để b</w:t>
            </w:r>
            <w:r w:rsidR="00522EA5">
              <w:rPr>
                <w:rFonts w:ascii="Times New Roman" w:hAnsi="Times New Roman"/>
                <w:spacing w:val="-8"/>
                <w:sz w:val="22"/>
                <w:szCs w:val="22"/>
              </w:rPr>
              <w:t>/c</w:t>
            </w:r>
            <w:r w:rsidRPr="003538E6">
              <w:rPr>
                <w:rFonts w:ascii="Times New Roman" w:hAnsi="Times New Roman"/>
                <w:spacing w:val="-8"/>
                <w:sz w:val="22"/>
                <w:szCs w:val="22"/>
              </w:rPr>
              <w:t>);</w:t>
            </w:r>
          </w:p>
          <w:p w:rsidR="008404CC" w:rsidRDefault="008404CC" w:rsidP="00DE075F">
            <w:pPr>
              <w:rPr>
                <w:rFonts w:ascii="Times New Roman" w:hAnsi="Times New Roman"/>
                <w:sz w:val="22"/>
                <w:szCs w:val="22"/>
              </w:rPr>
            </w:pPr>
            <w:r>
              <w:rPr>
                <w:rFonts w:ascii="Times New Roman" w:hAnsi="Times New Roman"/>
                <w:sz w:val="22"/>
                <w:szCs w:val="22"/>
              </w:rPr>
              <w:t xml:space="preserve">- </w:t>
            </w:r>
            <w:r w:rsidR="003538E6">
              <w:rPr>
                <w:rFonts w:ascii="Times New Roman" w:hAnsi="Times New Roman"/>
                <w:sz w:val="22"/>
                <w:szCs w:val="22"/>
              </w:rPr>
              <w:t>Đ/c Vũ Đức Đam, Ủy viên BCH</w:t>
            </w:r>
            <w:r>
              <w:rPr>
                <w:rFonts w:ascii="Times New Roman" w:hAnsi="Times New Roman"/>
                <w:sz w:val="22"/>
                <w:szCs w:val="22"/>
              </w:rPr>
              <w:t xml:space="preserve"> TW Đảng,</w:t>
            </w:r>
          </w:p>
          <w:p w:rsidR="008404CC" w:rsidRDefault="008404CC" w:rsidP="00DE075F">
            <w:pPr>
              <w:rPr>
                <w:rFonts w:ascii="Times New Roman" w:hAnsi="Times New Roman"/>
                <w:sz w:val="22"/>
                <w:szCs w:val="22"/>
              </w:rPr>
            </w:pPr>
            <w:r>
              <w:rPr>
                <w:rFonts w:ascii="Times New Roman" w:hAnsi="Times New Roman"/>
                <w:sz w:val="22"/>
                <w:szCs w:val="22"/>
              </w:rPr>
              <w:t xml:space="preserve">  Phó Thủ tướng Chính phủ (để b</w:t>
            </w:r>
            <w:r w:rsidR="00522EA5">
              <w:rPr>
                <w:rFonts w:ascii="Times New Roman" w:hAnsi="Times New Roman"/>
                <w:sz w:val="22"/>
                <w:szCs w:val="22"/>
              </w:rPr>
              <w:t>/c</w:t>
            </w:r>
            <w:r>
              <w:rPr>
                <w:rFonts w:ascii="Times New Roman" w:hAnsi="Times New Roman"/>
                <w:sz w:val="22"/>
                <w:szCs w:val="22"/>
              </w:rPr>
              <w:t>);</w:t>
            </w:r>
          </w:p>
          <w:p w:rsidR="003538E6" w:rsidRDefault="003538E6" w:rsidP="00DE075F">
            <w:pPr>
              <w:rPr>
                <w:rFonts w:ascii="Times New Roman" w:hAnsi="Times New Roman"/>
                <w:sz w:val="22"/>
                <w:szCs w:val="22"/>
              </w:rPr>
            </w:pPr>
            <w:r>
              <w:rPr>
                <w:rFonts w:ascii="Times New Roman" w:hAnsi="Times New Roman"/>
                <w:sz w:val="22"/>
                <w:szCs w:val="22"/>
              </w:rPr>
              <w:t xml:space="preserve">- Đ/c Nguyễn Phước Lộc, Phó Trưởng ban  </w:t>
            </w:r>
          </w:p>
          <w:p w:rsidR="008404CC" w:rsidRDefault="003538E6" w:rsidP="00DE075F">
            <w:pPr>
              <w:rPr>
                <w:rFonts w:ascii="Times New Roman" w:hAnsi="Times New Roman"/>
                <w:sz w:val="22"/>
                <w:szCs w:val="22"/>
              </w:rPr>
            </w:pPr>
            <w:r>
              <w:rPr>
                <w:rFonts w:ascii="Times New Roman" w:hAnsi="Times New Roman"/>
                <w:sz w:val="22"/>
                <w:szCs w:val="22"/>
              </w:rPr>
              <w:t xml:space="preserve">  Dân vận TW Đảng (</w:t>
            </w:r>
            <w:r w:rsidR="00522EA5">
              <w:rPr>
                <w:rFonts w:ascii="Times New Roman" w:hAnsi="Times New Roman"/>
                <w:sz w:val="22"/>
                <w:szCs w:val="22"/>
              </w:rPr>
              <w:t>để b/c</w:t>
            </w:r>
            <w:r>
              <w:rPr>
                <w:rFonts w:ascii="Times New Roman" w:hAnsi="Times New Roman"/>
                <w:sz w:val="22"/>
                <w:szCs w:val="22"/>
              </w:rPr>
              <w:t>);</w:t>
            </w:r>
          </w:p>
          <w:p w:rsidR="00A44AA3" w:rsidRDefault="00A44AA3" w:rsidP="00DE075F">
            <w:pPr>
              <w:rPr>
                <w:rFonts w:ascii="Times New Roman" w:hAnsi="Times New Roman"/>
                <w:sz w:val="22"/>
                <w:szCs w:val="22"/>
              </w:rPr>
            </w:pPr>
            <w:r>
              <w:rPr>
                <w:rFonts w:ascii="Times New Roman" w:hAnsi="Times New Roman"/>
                <w:sz w:val="22"/>
                <w:szCs w:val="22"/>
              </w:rPr>
              <w:t>- Ban Dân vận Trung ương Đảng;</w:t>
            </w:r>
          </w:p>
          <w:p w:rsidR="00A44AA3" w:rsidRDefault="00A44AA3" w:rsidP="00DE075F">
            <w:pPr>
              <w:rPr>
                <w:rFonts w:ascii="Times New Roman" w:hAnsi="Times New Roman"/>
                <w:sz w:val="22"/>
                <w:szCs w:val="22"/>
              </w:rPr>
            </w:pPr>
            <w:r>
              <w:rPr>
                <w:rFonts w:ascii="Times New Roman" w:hAnsi="Times New Roman"/>
                <w:sz w:val="22"/>
                <w:szCs w:val="22"/>
              </w:rPr>
              <w:t>- Ban Tổ chức Trung ương Đảng;</w:t>
            </w:r>
          </w:p>
          <w:p w:rsidR="00A44AA3" w:rsidRDefault="00A44AA3" w:rsidP="00DE075F">
            <w:pPr>
              <w:rPr>
                <w:rFonts w:ascii="Times New Roman" w:hAnsi="Times New Roman"/>
                <w:sz w:val="22"/>
                <w:szCs w:val="22"/>
              </w:rPr>
            </w:pPr>
            <w:r>
              <w:rPr>
                <w:rFonts w:ascii="Times New Roman" w:hAnsi="Times New Roman"/>
                <w:sz w:val="22"/>
                <w:szCs w:val="22"/>
              </w:rPr>
              <w:t>- Ban Tuyên giáo Trung ương Đảng;</w:t>
            </w:r>
          </w:p>
          <w:p w:rsidR="00A44AA3" w:rsidRDefault="00A44AA3" w:rsidP="00DE075F">
            <w:pPr>
              <w:rPr>
                <w:rFonts w:ascii="Times New Roman" w:hAnsi="Times New Roman"/>
                <w:sz w:val="22"/>
                <w:szCs w:val="22"/>
              </w:rPr>
            </w:pPr>
            <w:r>
              <w:rPr>
                <w:rFonts w:ascii="Times New Roman" w:hAnsi="Times New Roman"/>
                <w:sz w:val="22"/>
                <w:szCs w:val="22"/>
              </w:rPr>
              <w:t>- Ủy ban Kiểm tra Trung ương Đảng;</w:t>
            </w:r>
          </w:p>
          <w:p w:rsidR="00DB5940" w:rsidRDefault="00DB5940" w:rsidP="00DE075F">
            <w:pPr>
              <w:rPr>
                <w:rFonts w:ascii="Times New Roman" w:hAnsi="Times New Roman"/>
                <w:sz w:val="22"/>
                <w:szCs w:val="22"/>
              </w:rPr>
            </w:pPr>
            <w:r>
              <w:rPr>
                <w:rFonts w:ascii="Times New Roman" w:hAnsi="Times New Roman"/>
                <w:sz w:val="22"/>
                <w:szCs w:val="22"/>
              </w:rPr>
              <w:t>- Văn phòng Trung ương Đảng;</w:t>
            </w:r>
          </w:p>
          <w:p w:rsidR="00A44AA3" w:rsidRDefault="00A44AA3" w:rsidP="00DE075F">
            <w:pPr>
              <w:rPr>
                <w:rFonts w:ascii="Times New Roman" w:hAnsi="Times New Roman"/>
                <w:sz w:val="22"/>
                <w:szCs w:val="22"/>
              </w:rPr>
            </w:pPr>
            <w:r>
              <w:rPr>
                <w:rFonts w:ascii="Times New Roman" w:hAnsi="Times New Roman"/>
                <w:sz w:val="22"/>
                <w:szCs w:val="22"/>
              </w:rPr>
              <w:t>- Ban Nội chính Trung ương Đảng;</w:t>
            </w:r>
          </w:p>
          <w:p w:rsidR="00583831" w:rsidRDefault="00DB48F0" w:rsidP="00DE075F">
            <w:pPr>
              <w:rPr>
                <w:rFonts w:ascii="Times New Roman" w:hAnsi="Times New Roman"/>
                <w:sz w:val="22"/>
                <w:szCs w:val="22"/>
              </w:rPr>
            </w:pPr>
            <w:r>
              <w:rPr>
                <w:rFonts w:ascii="Times New Roman" w:hAnsi="Times New Roman"/>
                <w:sz w:val="22"/>
                <w:szCs w:val="22"/>
              </w:rPr>
              <w:t xml:space="preserve">- </w:t>
            </w:r>
            <w:r w:rsidR="00C17F5F">
              <w:rPr>
                <w:rFonts w:ascii="Times New Roman" w:hAnsi="Times New Roman"/>
                <w:sz w:val="22"/>
                <w:szCs w:val="22"/>
              </w:rPr>
              <w:t>Ban Bí thư TW Đoàn</w:t>
            </w:r>
            <w:r>
              <w:rPr>
                <w:rFonts w:ascii="Times New Roman" w:hAnsi="Times New Roman"/>
                <w:sz w:val="22"/>
                <w:szCs w:val="22"/>
              </w:rPr>
              <w:t>;</w:t>
            </w:r>
          </w:p>
          <w:p w:rsidR="00051686" w:rsidRDefault="00051686" w:rsidP="00DE075F">
            <w:pPr>
              <w:rPr>
                <w:rFonts w:ascii="Times New Roman" w:hAnsi="Times New Roman"/>
                <w:sz w:val="22"/>
                <w:szCs w:val="22"/>
              </w:rPr>
            </w:pPr>
            <w:r>
              <w:rPr>
                <w:rFonts w:ascii="Times New Roman" w:hAnsi="Times New Roman"/>
                <w:sz w:val="22"/>
                <w:szCs w:val="22"/>
              </w:rPr>
              <w:t>- Các đồng chí Ủy viên BCH TW Đoàn;</w:t>
            </w:r>
          </w:p>
          <w:p w:rsidR="00401AD5" w:rsidRDefault="00401AD5" w:rsidP="00DE075F">
            <w:pPr>
              <w:rPr>
                <w:rFonts w:ascii="Times New Roman" w:hAnsi="Times New Roman"/>
                <w:sz w:val="22"/>
                <w:szCs w:val="22"/>
              </w:rPr>
            </w:pPr>
            <w:r>
              <w:rPr>
                <w:rFonts w:ascii="Times New Roman" w:hAnsi="Times New Roman"/>
                <w:sz w:val="22"/>
                <w:szCs w:val="22"/>
              </w:rPr>
              <w:t>- Các thành viên Ban Tổ chức</w:t>
            </w:r>
            <w:r w:rsidR="006B592A">
              <w:rPr>
                <w:rFonts w:ascii="Times New Roman" w:hAnsi="Times New Roman"/>
                <w:sz w:val="22"/>
                <w:szCs w:val="22"/>
              </w:rPr>
              <w:t xml:space="preserve"> các hoạt động</w:t>
            </w:r>
            <w:r>
              <w:rPr>
                <w:rFonts w:ascii="Times New Roman" w:hAnsi="Times New Roman"/>
                <w:sz w:val="22"/>
                <w:szCs w:val="22"/>
              </w:rPr>
              <w:t xml:space="preserve"> </w:t>
            </w:r>
          </w:p>
          <w:p w:rsidR="00401AD5" w:rsidRDefault="00D3774C" w:rsidP="00DE075F">
            <w:pPr>
              <w:rPr>
                <w:rFonts w:ascii="Times New Roman" w:hAnsi="Times New Roman"/>
                <w:sz w:val="22"/>
                <w:szCs w:val="22"/>
              </w:rPr>
            </w:pPr>
            <w:r>
              <w:rPr>
                <w:rFonts w:ascii="Times New Roman" w:hAnsi="Times New Roman"/>
                <w:sz w:val="22"/>
                <w:szCs w:val="22"/>
              </w:rPr>
              <w:t>kỷ niệm</w:t>
            </w:r>
            <w:r w:rsidR="00401AD5">
              <w:rPr>
                <w:rFonts w:ascii="Times New Roman" w:hAnsi="Times New Roman"/>
                <w:sz w:val="22"/>
                <w:szCs w:val="22"/>
              </w:rPr>
              <w:t xml:space="preserve"> 80 năm</w:t>
            </w:r>
            <w:r w:rsidR="00EE288B">
              <w:rPr>
                <w:rFonts w:ascii="Times New Roman" w:hAnsi="Times New Roman"/>
                <w:sz w:val="22"/>
                <w:szCs w:val="22"/>
              </w:rPr>
              <w:t xml:space="preserve"> Ngày</w:t>
            </w:r>
            <w:r w:rsidR="00401AD5">
              <w:rPr>
                <w:rFonts w:ascii="Times New Roman" w:hAnsi="Times New Roman"/>
                <w:sz w:val="22"/>
                <w:szCs w:val="22"/>
              </w:rPr>
              <w:t xml:space="preserve"> thành lập Đội;</w:t>
            </w:r>
          </w:p>
          <w:p w:rsidR="00C57C69" w:rsidRDefault="00C57C69" w:rsidP="00DE075F">
            <w:pPr>
              <w:rPr>
                <w:rFonts w:ascii="Times New Roman" w:hAnsi="Times New Roman"/>
                <w:sz w:val="22"/>
                <w:szCs w:val="22"/>
              </w:rPr>
            </w:pPr>
            <w:r>
              <w:rPr>
                <w:rFonts w:ascii="Times New Roman" w:hAnsi="Times New Roman"/>
                <w:sz w:val="22"/>
                <w:szCs w:val="22"/>
              </w:rPr>
              <w:t>- Các ban, đơn vị thuộc TW Đoàn;</w:t>
            </w:r>
          </w:p>
          <w:p w:rsidR="00C17F5F" w:rsidRDefault="00C17F5F" w:rsidP="00DE075F">
            <w:pPr>
              <w:rPr>
                <w:rFonts w:ascii="Times New Roman" w:hAnsi="Times New Roman"/>
                <w:sz w:val="22"/>
                <w:szCs w:val="22"/>
              </w:rPr>
            </w:pPr>
            <w:r>
              <w:rPr>
                <w:rFonts w:ascii="Times New Roman" w:hAnsi="Times New Roman"/>
                <w:sz w:val="22"/>
                <w:szCs w:val="22"/>
              </w:rPr>
              <w:t>- Hội đồng Đội các tỉnh, thành phố;</w:t>
            </w:r>
          </w:p>
          <w:p w:rsidR="004D6657" w:rsidRDefault="00C17F5F" w:rsidP="00DE075F">
            <w:pPr>
              <w:rPr>
                <w:rFonts w:ascii="Times New Roman" w:hAnsi="Times New Roman"/>
                <w:sz w:val="22"/>
                <w:szCs w:val="22"/>
              </w:rPr>
            </w:pPr>
            <w:r>
              <w:rPr>
                <w:rFonts w:ascii="Times New Roman" w:hAnsi="Times New Roman"/>
                <w:sz w:val="22"/>
                <w:szCs w:val="22"/>
              </w:rPr>
              <w:t xml:space="preserve">- Các Cung, Nhà Thiếu nhi, Trung tâm </w:t>
            </w:r>
          </w:p>
          <w:p w:rsidR="00C57C69" w:rsidRDefault="004D6657" w:rsidP="00DE075F">
            <w:pPr>
              <w:rPr>
                <w:rFonts w:ascii="Times New Roman" w:hAnsi="Times New Roman"/>
                <w:sz w:val="22"/>
                <w:szCs w:val="22"/>
              </w:rPr>
            </w:pPr>
            <w:r>
              <w:rPr>
                <w:rFonts w:ascii="Times New Roman" w:hAnsi="Times New Roman"/>
                <w:sz w:val="22"/>
                <w:szCs w:val="22"/>
              </w:rPr>
              <w:t>H</w:t>
            </w:r>
            <w:r w:rsidR="00C17F5F">
              <w:rPr>
                <w:rFonts w:ascii="Times New Roman" w:hAnsi="Times New Roman"/>
                <w:sz w:val="22"/>
                <w:szCs w:val="22"/>
              </w:rPr>
              <w:t>oạt động TTN;</w:t>
            </w:r>
          </w:p>
          <w:p w:rsidR="00DE075F" w:rsidRPr="00260806" w:rsidRDefault="00EC31F8" w:rsidP="00260806">
            <w:pPr>
              <w:rPr>
                <w:rFonts w:ascii="Times New Roman" w:hAnsi="Times New Roman"/>
                <w:sz w:val="22"/>
                <w:szCs w:val="22"/>
              </w:rPr>
            </w:pPr>
            <w:r>
              <w:rPr>
                <w:rFonts w:ascii="Times New Roman" w:hAnsi="Times New Roman"/>
                <w:sz w:val="22"/>
                <w:szCs w:val="22"/>
              </w:rPr>
              <w:t xml:space="preserve">- Lưu </w:t>
            </w:r>
            <w:r w:rsidR="00411C93" w:rsidRPr="00C51D0D">
              <w:rPr>
                <w:rFonts w:ascii="Times New Roman" w:hAnsi="Times New Roman"/>
                <w:sz w:val="22"/>
                <w:szCs w:val="22"/>
              </w:rPr>
              <w:t>CTTN</w:t>
            </w:r>
            <w:r>
              <w:rPr>
                <w:rFonts w:ascii="Times New Roman" w:hAnsi="Times New Roman"/>
                <w:sz w:val="22"/>
                <w:szCs w:val="22"/>
              </w:rPr>
              <w:t>, VP</w:t>
            </w:r>
            <w:r w:rsidR="00411C93" w:rsidRPr="00C51D0D">
              <w:rPr>
                <w:rFonts w:ascii="Times New Roman" w:hAnsi="Times New Roman"/>
                <w:sz w:val="22"/>
                <w:szCs w:val="22"/>
              </w:rPr>
              <w:t>.</w:t>
            </w:r>
          </w:p>
        </w:tc>
        <w:tc>
          <w:tcPr>
            <w:tcW w:w="5528" w:type="dxa"/>
            <w:shd w:val="clear" w:color="auto" w:fill="auto"/>
          </w:tcPr>
          <w:p w:rsidR="00DE075F" w:rsidRPr="00C51D0D" w:rsidRDefault="00DE075F" w:rsidP="000C4B60">
            <w:pPr>
              <w:spacing w:before="240"/>
              <w:rPr>
                <w:rFonts w:ascii="Times New Roman" w:hAnsi="Times New Roman"/>
                <w:b/>
              </w:rPr>
            </w:pPr>
            <w:r w:rsidRPr="00C51D0D">
              <w:rPr>
                <w:rFonts w:ascii="Times New Roman" w:hAnsi="Times New Roman"/>
                <w:b/>
              </w:rPr>
              <w:t>TM. BAN BÍ THƯ TRUNG ƯƠNG ĐOÀN</w:t>
            </w:r>
          </w:p>
          <w:p w:rsidR="00DE075F" w:rsidRPr="00C51D0D" w:rsidRDefault="00DE075F" w:rsidP="000C4B60">
            <w:pPr>
              <w:jc w:val="center"/>
              <w:rPr>
                <w:rFonts w:ascii="Times New Roman" w:hAnsi="Times New Roman"/>
              </w:rPr>
            </w:pPr>
            <w:r w:rsidRPr="00C51D0D">
              <w:rPr>
                <w:rFonts w:ascii="Times New Roman" w:hAnsi="Times New Roman"/>
              </w:rPr>
              <w:t>BÍ THƯ</w:t>
            </w:r>
          </w:p>
          <w:p w:rsidR="00EB717A" w:rsidRDefault="00DE075F" w:rsidP="00DE075F">
            <w:pPr>
              <w:rPr>
                <w:rFonts w:ascii="Times New Roman" w:hAnsi="Times New Roman"/>
                <w:noProof/>
                <w:sz w:val="34"/>
                <w:szCs w:val="32"/>
              </w:rPr>
            </w:pPr>
            <w:r w:rsidRPr="00C51D0D">
              <w:rPr>
                <w:rFonts w:ascii="Times New Roman" w:hAnsi="Times New Roman"/>
                <w:sz w:val="32"/>
                <w:szCs w:val="32"/>
              </w:rPr>
              <w:t xml:space="preserve"> </w:t>
            </w:r>
          </w:p>
          <w:p w:rsidR="00CC591B" w:rsidRDefault="00CC591B" w:rsidP="00DE075F">
            <w:pPr>
              <w:rPr>
                <w:rFonts w:ascii="Times New Roman" w:hAnsi="Times New Roman"/>
                <w:noProof/>
                <w:sz w:val="34"/>
                <w:szCs w:val="32"/>
              </w:rPr>
            </w:pPr>
          </w:p>
          <w:p w:rsidR="00CC591B" w:rsidRPr="002E0E28" w:rsidRDefault="002E0E28" w:rsidP="00DE075F">
            <w:pPr>
              <w:rPr>
                <w:rFonts w:ascii="Times New Roman" w:hAnsi="Times New Roman"/>
                <w:i/>
                <w:noProof/>
                <w:sz w:val="34"/>
                <w:szCs w:val="32"/>
              </w:rPr>
            </w:pPr>
            <w:r>
              <w:rPr>
                <w:rFonts w:ascii="Times New Roman" w:hAnsi="Times New Roman"/>
                <w:noProof/>
                <w:sz w:val="34"/>
                <w:szCs w:val="32"/>
              </w:rPr>
              <w:t xml:space="preserve">                        </w:t>
            </w:r>
            <w:bookmarkStart w:id="0" w:name="_GoBack"/>
            <w:bookmarkEnd w:id="0"/>
            <w:r>
              <w:rPr>
                <w:rFonts w:ascii="Times New Roman" w:hAnsi="Times New Roman"/>
                <w:noProof/>
                <w:sz w:val="34"/>
                <w:szCs w:val="32"/>
              </w:rPr>
              <w:t xml:space="preserve"> </w:t>
            </w:r>
            <w:r w:rsidRPr="002E0E28">
              <w:rPr>
                <w:rFonts w:ascii="Times New Roman" w:hAnsi="Times New Roman"/>
                <w:i/>
                <w:noProof/>
                <w:sz w:val="34"/>
                <w:szCs w:val="32"/>
              </w:rPr>
              <w:t>Đã ký</w:t>
            </w:r>
          </w:p>
          <w:p w:rsidR="00CC591B" w:rsidRPr="00C51D0D" w:rsidRDefault="00CC591B" w:rsidP="00DE075F">
            <w:pPr>
              <w:rPr>
                <w:rFonts w:ascii="Times New Roman" w:hAnsi="Times New Roman"/>
                <w:sz w:val="34"/>
                <w:szCs w:val="32"/>
              </w:rPr>
            </w:pPr>
          </w:p>
          <w:p w:rsidR="00F3462B" w:rsidRDefault="00850DE5" w:rsidP="00036964">
            <w:pPr>
              <w:jc w:val="center"/>
              <w:rPr>
                <w:rFonts w:ascii="Times New Roman" w:hAnsi="Times New Roman"/>
                <w:b/>
                <w:sz w:val="30"/>
                <w:szCs w:val="30"/>
              </w:rPr>
            </w:pPr>
            <w:r>
              <w:rPr>
                <w:rFonts w:ascii="Times New Roman" w:hAnsi="Times New Roman"/>
                <w:b/>
                <w:sz w:val="30"/>
                <w:szCs w:val="30"/>
              </w:rPr>
              <w:t>Nguyễn Ngọc Lương</w:t>
            </w:r>
          </w:p>
          <w:p w:rsidR="00286F0F" w:rsidRDefault="00286F0F" w:rsidP="00036964">
            <w:pPr>
              <w:jc w:val="center"/>
              <w:rPr>
                <w:rFonts w:ascii="Times New Roman" w:hAnsi="Times New Roman"/>
                <w:b/>
                <w:i/>
                <w:sz w:val="30"/>
                <w:szCs w:val="30"/>
              </w:rPr>
            </w:pPr>
            <w:r>
              <w:rPr>
                <w:rFonts w:ascii="Times New Roman" w:hAnsi="Times New Roman"/>
                <w:b/>
                <w:i/>
                <w:sz w:val="30"/>
                <w:szCs w:val="30"/>
              </w:rPr>
              <w:t>Chủ tịch Hội đồng Đội Trung ương</w:t>
            </w:r>
          </w:p>
          <w:p w:rsidR="00850DE5" w:rsidRPr="00850DE5" w:rsidRDefault="00850DE5" w:rsidP="009813DE">
            <w:pPr>
              <w:rPr>
                <w:rFonts w:ascii="Times New Roman" w:hAnsi="Times New Roman"/>
                <w:b/>
                <w:i/>
              </w:rPr>
            </w:pPr>
          </w:p>
        </w:tc>
      </w:tr>
    </w:tbl>
    <w:p w:rsidR="00F3462B" w:rsidRPr="00C51D0D" w:rsidRDefault="00F3462B" w:rsidP="007C06A9">
      <w:pPr>
        <w:spacing w:before="120"/>
        <w:rPr>
          <w:rFonts w:ascii="Times New Roman" w:hAnsi="Times New Roman"/>
          <w:b/>
          <w:i/>
        </w:rPr>
      </w:pPr>
    </w:p>
    <w:sectPr w:rsidR="00F3462B" w:rsidRPr="00C51D0D" w:rsidSect="000B10C2">
      <w:headerReference w:type="default" r:id="rId8"/>
      <w:pgSz w:w="11909" w:h="16834" w:code="9"/>
      <w:pgMar w:top="1134" w:right="1134" w:bottom="1134" w:left="1701" w:header="567" w:footer="85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72" w:rsidRDefault="002E7C72" w:rsidP="00C755B5">
      <w:r>
        <w:separator/>
      </w:r>
    </w:p>
  </w:endnote>
  <w:endnote w:type="continuationSeparator" w:id="0">
    <w:p w:rsidR="002E7C72" w:rsidRDefault="002E7C72" w:rsidP="00C7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72" w:rsidRDefault="002E7C72" w:rsidP="00C755B5">
      <w:r>
        <w:separator/>
      </w:r>
    </w:p>
  </w:footnote>
  <w:footnote w:type="continuationSeparator" w:id="0">
    <w:p w:rsidR="002E7C72" w:rsidRDefault="002E7C72" w:rsidP="00C755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0661"/>
      <w:docPartObj>
        <w:docPartGallery w:val="Page Numbers (Top of Page)"/>
        <w:docPartUnique/>
      </w:docPartObj>
    </w:sdtPr>
    <w:sdtEndPr>
      <w:rPr>
        <w:noProof/>
      </w:rPr>
    </w:sdtEndPr>
    <w:sdtContent>
      <w:p w:rsidR="000B10C2" w:rsidRDefault="000B10C2" w:rsidP="000B10C2">
        <w:pPr>
          <w:pStyle w:val="Header"/>
          <w:jc w:val="center"/>
        </w:pPr>
        <w:r>
          <w:fldChar w:fldCharType="begin"/>
        </w:r>
        <w:r>
          <w:instrText xml:space="preserve"> PAGE   \* MERGEFORMAT </w:instrText>
        </w:r>
        <w:r>
          <w:fldChar w:fldCharType="separate"/>
        </w:r>
        <w:r w:rsidR="002E0E2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D293F"/>
    <w:multiLevelType w:val="hybridMultilevel"/>
    <w:tmpl w:val="E1B8D36C"/>
    <w:lvl w:ilvl="0" w:tplc="7018EC2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D5"/>
    <w:rsid w:val="00000082"/>
    <w:rsid w:val="00000AF0"/>
    <w:rsid w:val="00003B50"/>
    <w:rsid w:val="00006333"/>
    <w:rsid w:val="00006CF5"/>
    <w:rsid w:val="00012739"/>
    <w:rsid w:val="00014401"/>
    <w:rsid w:val="00015B8F"/>
    <w:rsid w:val="00021EB5"/>
    <w:rsid w:val="00022CB5"/>
    <w:rsid w:val="00024662"/>
    <w:rsid w:val="0002733E"/>
    <w:rsid w:val="0002799C"/>
    <w:rsid w:val="00027E81"/>
    <w:rsid w:val="00032AD1"/>
    <w:rsid w:val="00033847"/>
    <w:rsid w:val="0003460F"/>
    <w:rsid w:val="00036964"/>
    <w:rsid w:val="00040FB6"/>
    <w:rsid w:val="00041B20"/>
    <w:rsid w:val="00041C4A"/>
    <w:rsid w:val="00043253"/>
    <w:rsid w:val="00044B84"/>
    <w:rsid w:val="00044BF1"/>
    <w:rsid w:val="000502C1"/>
    <w:rsid w:val="00051686"/>
    <w:rsid w:val="00053260"/>
    <w:rsid w:val="00055230"/>
    <w:rsid w:val="0005678E"/>
    <w:rsid w:val="00060139"/>
    <w:rsid w:val="000605E2"/>
    <w:rsid w:val="00063987"/>
    <w:rsid w:val="00064377"/>
    <w:rsid w:val="00073872"/>
    <w:rsid w:val="00076F08"/>
    <w:rsid w:val="000773BF"/>
    <w:rsid w:val="000804EB"/>
    <w:rsid w:val="000819CD"/>
    <w:rsid w:val="00090031"/>
    <w:rsid w:val="00091017"/>
    <w:rsid w:val="00096912"/>
    <w:rsid w:val="000A3753"/>
    <w:rsid w:val="000A400C"/>
    <w:rsid w:val="000B10C2"/>
    <w:rsid w:val="000B6CC9"/>
    <w:rsid w:val="000B7615"/>
    <w:rsid w:val="000C0CA5"/>
    <w:rsid w:val="000C1165"/>
    <w:rsid w:val="000C4B60"/>
    <w:rsid w:val="000C50C1"/>
    <w:rsid w:val="000C7133"/>
    <w:rsid w:val="000C73F9"/>
    <w:rsid w:val="000D21DE"/>
    <w:rsid w:val="000D29C8"/>
    <w:rsid w:val="000D3086"/>
    <w:rsid w:val="000D46E2"/>
    <w:rsid w:val="000E2400"/>
    <w:rsid w:val="000E4EFD"/>
    <w:rsid w:val="000E63EB"/>
    <w:rsid w:val="000F2A97"/>
    <w:rsid w:val="000F306C"/>
    <w:rsid w:val="000F5AFE"/>
    <w:rsid w:val="000F7E89"/>
    <w:rsid w:val="00102343"/>
    <w:rsid w:val="001105A2"/>
    <w:rsid w:val="00110E12"/>
    <w:rsid w:val="00110F4A"/>
    <w:rsid w:val="00114A68"/>
    <w:rsid w:val="00115709"/>
    <w:rsid w:val="0011742A"/>
    <w:rsid w:val="00123486"/>
    <w:rsid w:val="00123668"/>
    <w:rsid w:val="0013176E"/>
    <w:rsid w:val="0013309F"/>
    <w:rsid w:val="00136059"/>
    <w:rsid w:val="00137A9E"/>
    <w:rsid w:val="0016295B"/>
    <w:rsid w:val="00164B70"/>
    <w:rsid w:val="001668FF"/>
    <w:rsid w:val="00173B61"/>
    <w:rsid w:val="00173CB3"/>
    <w:rsid w:val="00173FD5"/>
    <w:rsid w:val="00176090"/>
    <w:rsid w:val="00176D86"/>
    <w:rsid w:val="00176F52"/>
    <w:rsid w:val="001842FB"/>
    <w:rsid w:val="00194855"/>
    <w:rsid w:val="001A054D"/>
    <w:rsid w:val="001A4C89"/>
    <w:rsid w:val="001A7180"/>
    <w:rsid w:val="001A7DE7"/>
    <w:rsid w:val="001B33A6"/>
    <w:rsid w:val="001B69CD"/>
    <w:rsid w:val="001E3B30"/>
    <w:rsid w:val="001E5D7C"/>
    <w:rsid w:val="001F6C73"/>
    <w:rsid w:val="00204C0B"/>
    <w:rsid w:val="002053F2"/>
    <w:rsid w:val="00205F8A"/>
    <w:rsid w:val="0021072F"/>
    <w:rsid w:val="0021603F"/>
    <w:rsid w:val="00220E12"/>
    <w:rsid w:val="0022204D"/>
    <w:rsid w:val="00222FC8"/>
    <w:rsid w:val="00225C34"/>
    <w:rsid w:val="00227EB9"/>
    <w:rsid w:val="0023549F"/>
    <w:rsid w:val="00236E62"/>
    <w:rsid w:val="00240AA4"/>
    <w:rsid w:val="002413BB"/>
    <w:rsid w:val="0024324A"/>
    <w:rsid w:val="002456BF"/>
    <w:rsid w:val="0025568A"/>
    <w:rsid w:val="00256862"/>
    <w:rsid w:val="0025767F"/>
    <w:rsid w:val="00260806"/>
    <w:rsid w:val="00262BFD"/>
    <w:rsid w:val="00262D8B"/>
    <w:rsid w:val="002646D0"/>
    <w:rsid w:val="002704C9"/>
    <w:rsid w:val="00270E74"/>
    <w:rsid w:val="002735F4"/>
    <w:rsid w:val="0027640F"/>
    <w:rsid w:val="002829B5"/>
    <w:rsid w:val="00282D86"/>
    <w:rsid w:val="00284892"/>
    <w:rsid w:val="00286B69"/>
    <w:rsid w:val="00286E41"/>
    <w:rsid w:val="00286F0F"/>
    <w:rsid w:val="00297E84"/>
    <w:rsid w:val="002B1485"/>
    <w:rsid w:val="002B1BED"/>
    <w:rsid w:val="002B25E7"/>
    <w:rsid w:val="002B25FD"/>
    <w:rsid w:val="002B4703"/>
    <w:rsid w:val="002B71F2"/>
    <w:rsid w:val="002C02C3"/>
    <w:rsid w:val="002C14FC"/>
    <w:rsid w:val="002C1FFB"/>
    <w:rsid w:val="002C4FFB"/>
    <w:rsid w:val="002C5507"/>
    <w:rsid w:val="002D2B77"/>
    <w:rsid w:val="002D3DF2"/>
    <w:rsid w:val="002E0921"/>
    <w:rsid w:val="002E0E28"/>
    <w:rsid w:val="002E2D1C"/>
    <w:rsid w:val="002E7648"/>
    <w:rsid w:val="002E7C72"/>
    <w:rsid w:val="002F1892"/>
    <w:rsid w:val="002F1A24"/>
    <w:rsid w:val="002F1D3A"/>
    <w:rsid w:val="002F4DA5"/>
    <w:rsid w:val="002F6ADF"/>
    <w:rsid w:val="00301572"/>
    <w:rsid w:val="00304311"/>
    <w:rsid w:val="003109E2"/>
    <w:rsid w:val="0031798C"/>
    <w:rsid w:val="00317ED5"/>
    <w:rsid w:val="00323F30"/>
    <w:rsid w:val="003251CA"/>
    <w:rsid w:val="0032691A"/>
    <w:rsid w:val="0033033D"/>
    <w:rsid w:val="003317E1"/>
    <w:rsid w:val="00331AB1"/>
    <w:rsid w:val="00333B69"/>
    <w:rsid w:val="003360FC"/>
    <w:rsid w:val="00337274"/>
    <w:rsid w:val="00351112"/>
    <w:rsid w:val="00353878"/>
    <w:rsid w:val="003538E6"/>
    <w:rsid w:val="00353DD8"/>
    <w:rsid w:val="00357CCD"/>
    <w:rsid w:val="00360314"/>
    <w:rsid w:val="00362652"/>
    <w:rsid w:val="003626A2"/>
    <w:rsid w:val="00365CFA"/>
    <w:rsid w:val="00370A6B"/>
    <w:rsid w:val="00376E3E"/>
    <w:rsid w:val="003816AE"/>
    <w:rsid w:val="00383E2B"/>
    <w:rsid w:val="0038403D"/>
    <w:rsid w:val="00387D90"/>
    <w:rsid w:val="00390B19"/>
    <w:rsid w:val="003A0EA5"/>
    <w:rsid w:val="003A1BEE"/>
    <w:rsid w:val="003B3076"/>
    <w:rsid w:val="003B41F1"/>
    <w:rsid w:val="003D2728"/>
    <w:rsid w:val="003D4B86"/>
    <w:rsid w:val="003E15D2"/>
    <w:rsid w:val="003E1A70"/>
    <w:rsid w:val="003E2900"/>
    <w:rsid w:val="003E677B"/>
    <w:rsid w:val="003F1D45"/>
    <w:rsid w:val="003F2757"/>
    <w:rsid w:val="003F349B"/>
    <w:rsid w:val="00401AD5"/>
    <w:rsid w:val="00407D63"/>
    <w:rsid w:val="004109A5"/>
    <w:rsid w:val="00411C93"/>
    <w:rsid w:val="00412165"/>
    <w:rsid w:val="004152A2"/>
    <w:rsid w:val="0042155A"/>
    <w:rsid w:val="004300AB"/>
    <w:rsid w:val="0043530D"/>
    <w:rsid w:val="00435D59"/>
    <w:rsid w:val="00437795"/>
    <w:rsid w:val="0044075B"/>
    <w:rsid w:val="004431B5"/>
    <w:rsid w:val="004461DD"/>
    <w:rsid w:val="00455883"/>
    <w:rsid w:val="004570AA"/>
    <w:rsid w:val="00457F3A"/>
    <w:rsid w:val="00461D59"/>
    <w:rsid w:val="00463392"/>
    <w:rsid w:val="00465E6E"/>
    <w:rsid w:val="00466E1D"/>
    <w:rsid w:val="00472924"/>
    <w:rsid w:val="00472DD7"/>
    <w:rsid w:val="00473251"/>
    <w:rsid w:val="0047469C"/>
    <w:rsid w:val="00481577"/>
    <w:rsid w:val="00482A53"/>
    <w:rsid w:val="004832BF"/>
    <w:rsid w:val="004907C7"/>
    <w:rsid w:val="00493258"/>
    <w:rsid w:val="004943D0"/>
    <w:rsid w:val="004A004A"/>
    <w:rsid w:val="004A445C"/>
    <w:rsid w:val="004B1623"/>
    <w:rsid w:val="004B404C"/>
    <w:rsid w:val="004B6978"/>
    <w:rsid w:val="004C13AA"/>
    <w:rsid w:val="004C1438"/>
    <w:rsid w:val="004C157F"/>
    <w:rsid w:val="004C17FB"/>
    <w:rsid w:val="004C407A"/>
    <w:rsid w:val="004D342F"/>
    <w:rsid w:val="004D39BB"/>
    <w:rsid w:val="004D3B5D"/>
    <w:rsid w:val="004D6657"/>
    <w:rsid w:val="004E0B20"/>
    <w:rsid w:val="004E2CC5"/>
    <w:rsid w:val="004F65DB"/>
    <w:rsid w:val="004F7DE6"/>
    <w:rsid w:val="00501AC8"/>
    <w:rsid w:val="00511A1C"/>
    <w:rsid w:val="005121A1"/>
    <w:rsid w:val="00512511"/>
    <w:rsid w:val="00522EA5"/>
    <w:rsid w:val="005264DC"/>
    <w:rsid w:val="00527C80"/>
    <w:rsid w:val="00531361"/>
    <w:rsid w:val="00532250"/>
    <w:rsid w:val="00534D2C"/>
    <w:rsid w:val="00540358"/>
    <w:rsid w:val="00547EFF"/>
    <w:rsid w:val="005561D3"/>
    <w:rsid w:val="00564E0D"/>
    <w:rsid w:val="00564E2D"/>
    <w:rsid w:val="00567614"/>
    <w:rsid w:val="00573A86"/>
    <w:rsid w:val="0057499A"/>
    <w:rsid w:val="0057514B"/>
    <w:rsid w:val="00575A6A"/>
    <w:rsid w:val="0058182D"/>
    <w:rsid w:val="00583831"/>
    <w:rsid w:val="00585813"/>
    <w:rsid w:val="00585B89"/>
    <w:rsid w:val="00587AC9"/>
    <w:rsid w:val="005901C5"/>
    <w:rsid w:val="005915CD"/>
    <w:rsid w:val="005917F7"/>
    <w:rsid w:val="005933BD"/>
    <w:rsid w:val="00595FF1"/>
    <w:rsid w:val="005961AE"/>
    <w:rsid w:val="00596EBE"/>
    <w:rsid w:val="005A0B09"/>
    <w:rsid w:val="005A274A"/>
    <w:rsid w:val="005A2F2A"/>
    <w:rsid w:val="005B2888"/>
    <w:rsid w:val="005B2BD5"/>
    <w:rsid w:val="005B2CA4"/>
    <w:rsid w:val="005B3C04"/>
    <w:rsid w:val="005B5471"/>
    <w:rsid w:val="005C5D42"/>
    <w:rsid w:val="005D30E3"/>
    <w:rsid w:val="005D640C"/>
    <w:rsid w:val="005D6983"/>
    <w:rsid w:val="005D6EC5"/>
    <w:rsid w:val="005E62C2"/>
    <w:rsid w:val="005F3C0C"/>
    <w:rsid w:val="005F4A26"/>
    <w:rsid w:val="005F5CE3"/>
    <w:rsid w:val="005F668E"/>
    <w:rsid w:val="005F701F"/>
    <w:rsid w:val="005F741F"/>
    <w:rsid w:val="00601AD4"/>
    <w:rsid w:val="0060242D"/>
    <w:rsid w:val="00604A53"/>
    <w:rsid w:val="00606AE9"/>
    <w:rsid w:val="00606F76"/>
    <w:rsid w:val="006117AA"/>
    <w:rsid w:val="0061376F"/>
    <w:rsid w:val="00615F87"/>
    <w:rsid w:val="006173E9"/>
    <w:rsid w:val="006210AA"/>
    <w:rsid w:val="006213DA"/>
    <w:rsid w:val="006243E9"/>
    <w:rsid w:val="00627896"/>
    <w:rsid w:val="00627BE0"/>
    <w:rsid w:val="00630EF5"/>
    <w:rsid w:val="00631A72"/>
    <w:rsid w:val="006331A6"/>
    <w:rsid w:val="00634B62"/>
    <w:rsid w:val="00644C80"/>
    <w:rsid w:val="006470F3"/>
    <w:rsid w:val="00655238"/>
    <w:rsid w:val="006579DC"/>
    <w:rsid w:val="006604FA"/>
    <w:rsid w:val="0066536B"/>
    <w:rsid w:val="00665F6D"/>
    <w:rsid w:val="0066729F"/>
    <w:rsid w:val="006719DF"/>
    <w:rsid w:val="00683806"/>
    <w:rsid w:val="00684860"/>
    <w:rsid w:val="00684DCE"/>
    <w:rsid w:val="006926C0"/>
    <w:rsid w:val="006934E7"/>
    <w:rsid w:val="00694B5A"/>
    <w:rsid w:val="006952E6"/>
    <w:rsid w:val="00696C83"/>
    <w:rsid w:val="00696E85"/>
    <w:rsid w:val="006A5794"/>
    <w:rsid w:val="006A705A"/>
    <w:rsid w:val="006A72FF"/>
    <w:rsid w:val="006B3699"/>
    <w:rsid w:val="006B592A"/>
    <w:rsid w:val="006C1EC7"/>
    <w:rsid w:val="006C4406"/>
    <w:rsid w:val="006C6E56"/>
    <w:rsid w:val="006D7EDB"/>
    <w:rsid w:val="006F4127"/>
    <w:rsid w:val="006F4179"/>
    <w:rsid w:val="006F4392"/>
    <w:rsid w:val="006F6CE0"/>
    <w:rsid w:val="006F6E9C"/>
    <w:rsid w:val="0070066D"/>
    <w:rsid w:val="00703169"/>
    <w:rsid w:val="0070394E"/>
    <w:rsid w:val="007113A8"/>
    <w:rsid w:val="007153CA"/>
    <w:rsid w:val="00716A03"/>
    <w:rsid w:val="007202A9"/>
    <w:rsid w:val="00720BC6"/>
    <w:rsid w:val="007211DE"/>
    <w:rsid w:val="00730198"/>
    <w:rsid w:val="00733C2D"/>
    <w:rsid w:val="00734BB4"/>
    <w:rsid w:val="00742B23"/>
    <w:rsid w:val="00747DE5"/>
    <w:rsid w:val="00751216"/>
    <w:rsid w:val="00752AD7"/>
    <w:rsid w:val="00752FA9"/>
    <w:rsid w:val="00753CFD"/>
    <w:rsid w:val="007547F3"/>
    <w:rsid w:val="00756B4A"/>
    <w:rsid w:val="00760881"/>
    <w:rsid w:val="0076141D"/>
    <w:rsid w:val="007621D9"/>
    <w:rsid w:val="00762990"/>
    <w:rsid w:val="007659D4"/>
    <w:rsid w:val="00771E2A"/>
    <w:rsid w:val="00773C48"/>
    <w:rsid w:val="0077400D"/>
    <w:rsid w:val="00776CD1"/>
    <w:rsid w:val="00781650"/>
    <w:rsid w:val="00784E67"/>
    <w:rsid w:val="007856E9"/>
    <w:rsid w:val="007864C1"/>
    <w:rsid w:val="00786DD8"/>
    <w:rsid w:val="00787224"/>
    <w:rsid w:val="007875AC"/>
    <w:rsid w:val="0078791B"/>
    <w:rsid w:val="00790B35"/>
    <w:rsid w:val="00794E74"/>
    <w:rsid w:val="00795D93"/>
    <w:rsid w:val="0079612E"/>
    <w:rsid w:val="00797834"/>
    <w:rsid w:val="007A1E22"/>
    <w:rsid w:val="007B00AA"/>
    <w:rsid w:val="007B165D"/>
    <w:rsid w:val="007B1EFF"/>
    <w:rsid w:val="007B2471"/>
    <w:rsid w:val="007C06A9"/>
    <w:rsid w:val="007C098C"/>
    <w:rsid w:val="007C3411"/>
    <w:rsid w:val="007C78A0"/>
    <w:rsid w:val="007D03D3"/>
    <w:rsid w:val="007D2AC5"/>
    <w:rsid w:val="007E78B1"/>
    <w:rsid w:val="007F0240"/>
    <w:rsid w:val="007F32C0"/>
    <w:rsid w:val="007F4FE5"/>
    <w:rsid w:val="007F511B"/>
    <w:rsid w:val="00802862"/>
    <w:rsid w:val="008039D7"/>
    <w:rsid w:val="0080477E"/>
    <w:rsid w:val="00811F58"/>
    <w:rsid w:val="00813C24"/>
    <w:rsid w:val="00820DC8"/>
    <w:rsid w:val="0082118A"/>
    <w:rsid w:val="0082157E"/>
    <w:rsid w:val="00821A7F"/>
    <w:rsid w:val="008232B9"/>
    <w:rsid w:val="008234FA"/>
    <w:rsid w:val="00825F8E"/>
    <w:rsid w:val="00832991"/>
    <w:rsid w:val="0084025D"/>
    <w:rsid w:val="008404CC"/>
    <w:rsid w:val="00841CE8"/>
    <w:rsid w:val="00845C65"/>
    <w:rsid w:val="00845EA9"/>
    <w:rsid w:val="00850DE5"/>
    <w:rsid w:val="00853B6A"/>
    <w:rsid w:val="00855AAC"/>
    <w:rsid w:val="00857947"/>
    <w:rsid w:val="00860415"/>
    <w:rsid w:val="00860D22"/>
    <w:rsid w:val="00861A61"/>
    <w:rsid w:val="00863C9E"/>
    <w:rsid w:val="0086719D"/>
    <w:rsid w:val="0087133C"/>
    <w:rsid w:val="0087169F"/>
    <w:rsid w:val="00875EC1"/>
    <w:rsid w:val="00886A5B"/>
    <w:rsid w:val="00887EDA"/>
    <w:rsid w:val="00895455"/>
    <w:rsid w:val="00895637"/>
    <w:rsid w:val="0089586B"/>
    <w:rsid w:val="008A0953"/>
    <w:rsid w:val="008A6E8C"/>
    <w:rsid w:val="008B0DB8"/>
    <w:rsid w:val="008B5147"/>
    <w:rsid w:val="008B6C77"/>
    <w:rsid w:val="008C5A23"/>
    <w:rsid w:val="008D3807"/>
    <w:rsid w:val="008D519A"/>
    <w:rsid w:val="008D70F6"/>
    <w:rsid w:val="008E3C6A"/>
    <w:rsid w:val="008E6853"/>
    <w:rsid w:val="008E6B7A"/>
    <w:rsid w:val="008F1B0B"/>
    <w:rsid w:val="008F3ED3"/>
    <w:rsid w:val="008F6BB1"/>
    <w:rsid w:val="0090013F"/>
    <w:rsid w:val="0090021E"/>
    <w:rsid w:val="009003B1"/>
    <w:rsid w:val="00906E6C"/>
    <w:rsid w:val="00907DEF"/>
    <w:rsid w:val="009174F2"/>
    <w:rsid w:val="009218B7"/>
    <w:rsid w:val="00922C55"/>
    <w:rsid w:val="00926967"/>
    <w:rsid w:val="009278B4"/>
    <w:rsid w:val="00933DA0"/>
    <w:rsid w:val="00933DD7"/>
    <w:rsid w:val="00934B08"/>
    <w:rsid w:val="009350FC"/>
    <w:rsid w:val="00935DF5"/>
    <w:rsid w:val="0094135F"/>
    <w:rsid w:val="00945972"/>
    <w:rsid w:val="00946843"/>
    <w:rsid w:val="00952363"/>
    <w:rsid w:val="0095621F"/>
    <w:rsid w:val="0096253F"/>
    <w:rsid w:val="00965047"/>
    <w:rsid w:val="00965644"/>
    <w:rsid w:val="00967AE1"/>
    <w:rsid w:val="00972923"/>
    <w:rsid w:val="00972F05"/>
    <w:rsid w:val="0097621F"/>
    <w:rsid w:val="00976CEB"/>
    <w:rsid w:val="009773DE"/>
    <w:rsid w:val="009813DE"/>
    <w:rsid w:val="00983680"/>
    <w:rsid w:val="0098501D"/>
    <w:rsid w:val="00991448"/>
    <w:rsid w:val="00992374"/>
    <w:rsid w:val="00992F1E"/>
    <w:rsid w:val="0099514F"/>
    <w:rsid w:val="009A1D31"/>
    <w:rsid w:val="009A3DF1"/>
    <w:rsid w:val="009A5189"/>
    <w:rsid w:val="009A5CDE"/>
    <w:rsid w:val="009B13C1"/>
    <w:rsid w:val="009B199F"/>
    <w:rsid w:val="009B22C4"/>
    <w:rsid w:val="009B365F"/>
    <w:rsid w:val="009B60ED"/>
    <w:rsid w:val="009B754B"/>
    <w:rsid w:val="009C2999"/>
    <w:rsid w:val="009C2C2E"/>
    <w:rsid w:val="009C35F8"/>
    <w:rsid w:val="009D1642"/>
    <w:rsid w:val="009D2086"/>
    <w:rsid w:val="009D40D1"/>
    <w:rsid w:val="009D421D"/>
    <w:rsid w:val="009D58F1"/>
    <w:rsid w:val="009D674C"/>
    <w:rsid w:val="009E08E2"/>
    <w:rsid w:val="009E1E3A"/>
    <w:rsid w:val="009E2997"/>
    <w:rsid w:val="009E3EE3"/>
    <w:rsid w:val="009F076C"/>
    <w:rsid w:val="009F48A1"/>
    <w:rsid w:val="00A00FFB"/>
    <w:rsid w:val="00A01050"/>
    <w:rsid w:val="00A01A4C"/>
    <w:rsid w:val="00A028C5"/>
    <w:rsid w:val="00A142C1"/>
    <w:rsid w:val="00A17C41"/>
    <w:rsid w:val="00A20083"/>
    <w:rsid w:val="00A24D5C"/>
    <w:rsid w:val="00A26066"/>
    <w:rsid w:val="00A26AE4"/>
    <w:rsid w:val="00A302B9"/>
    <w:rsid w:val="00A3405B"/>
    <w:rsid w:val="00A35FBB"/>
    <w:rsid w:val="00A37547"/>
    <w:rsid w:val="00A44AA3"/>
    <w:rsid w:val="00A45BE9"/>
    <w:rsid w:val="00A520FF"/>
    <w:rsid w:val="00A52FB8"/>
    <w:rsid w:val="00A532E0"/>
    <w:rsid w:val="00A6696A"/>
    <w:rsid w:val="00A704F3"/>
    <w:rsid w:val="00A70B82"/>
    <w:rsid w:val="00A71CF2"/>
    <w:rsid w:val="00A835DC"/>
    <w:rsid w:val="00A86E26"/>
    <w:rsid w:val="00A8715C"/>
    <w:rsid w:val="00A87E0C"/>
    <w:rsid w:val="00A87E6D"/>
    <w:rsid w:val="00A9250C"/>
    <w:rsid w:val="00A92898"/>
    <w:rsid w:val="00A92FF8"/>
    <w:rsid w:val="00AA0619"/>
    <w:rsid w:val="00AA3A95"/>
    <w:rsid w:val="00AA5355"/>
    <w:rsid w:val="00AA6F11"/>
    <w:rsid w:val="00AB00FA"/>
    <w:rsid w:val="00AB287F"/>
    <w:rsid w:val="00AB2FB3"/>
    <w:rsid w:val="00AB3D1A"/>
    <w:rsid w:val="00AB4D9A"/>
    <w:rsid w:val="00AC4261"/>
    <w:rsid w:val="00AC7430"/>
    <w:rsid w:val="00AD0A3E"/>
    <w:rsid w:val="00AD129C"/>
    <w:rsid w:val="00AD449C"/>
    <w:rsid w:val="00AF17BD"/>
    <w:rsid w:val="00AF1AA8"/>
    <w:rsid w:val="00AF532C"/>
    <w:rsid w:val="00AF6B6B"/>
    <w:rsid w:val="00B001F5"/>
    <w:rsid w:val="00B02803"/>
    <w:rsid w:val="00B030B9"/>
    <w:rsid w:val="00B12324"/>
    <w:rsid w:val="00B13C2E"/>
    <w:rsid w:val="00B144DA"/>
    <w:rsid w:val="00B17074"/>
    <w:rsid w:val="00B21619"/>
    <w:rsid w:val="00B21CDC"/>
    <w:rsid w:val="00B24A66"/>
    <w:rsid w:val="00B3005B"/>
    <w:rsid w:val="00B31DB9"/>
    <w:rsid w:val="00B3315E"/>
    <w:rsid w:val="00B3351C"/>
    <w:rsid w:val="00B3637B"/>
    <w:rsid w:val="00B37090"/>
    <w:rsid w:val="00B37ADC"/>
    <w:rsid w:val="00B40F0F"/>
    <w:rsid w:val="00B4220F"/>
    <w:rsid w:val="00B43E5E"/>
    <w:rsid w:val="00B455CD"/>
    <w:rsid w:val="00B461E0"/>
    <w:rsid w:val="00B5073B"/>
    <w:rsid w:val="00B526DE"/>
    <w:rsid w:val="00B54CA0"/>
    <w:rsid w:val="00B565E6"/>
    <w:rsid w:val="00B60149"/>
    <w:rsid w:val="00B628F7"/>
    <w:rsid w:val="00B629E6"/>
    <w:rsid w:val="00B62CF3"/>
    <w:rsid w:val="00B664FE"/>
    <w:rsid w:val="00B6670F"/>
    <w:rsid w:val="00B678EB"/>
    <w:rsid w:val="00B733B2"/>
    <w:rsid w:val="00B74BED"/>
    <w:rsid w:val="00B802A1"/>
    <w:rsid w:val="00B83C4A"/>
    <w:rsid w:val="00B85016"/>
    <w:rsid w:val="00B867EE"/>
    <w:rsid w:val="00B869F4"/>
    <w:rsid w:val="00B87325"/>
    <w:rsid w:val="00B91868"/>
    <w:rsid w:val="00B92859"/>
    <w:rsid w:val="00B937AF"/>
    <w:rsid w:val="00B9522A"/>
    <w:rsid w:val="00B960E5"/>
    <w:rsid w:val="00BA1BBC"/>
    <w:rsid w:val="00BA2DFE"/>
    <w:rsid w:val="00BA4024"/>
    <w:rsid w:val="00BB0819"/>
    <w:rsid w:val="00BB354F"/>
    <w:rsid w:val="00BC0E7F"/>
    <w:rsid w:val="00BC3388"/>
    <w:rsid w:val="00BC71FD"/>
    <w:rsid w:val="00BD46CB"/>
    <w:rsid w:val="00BD614F"/>
    <w:rsid w:val="00BE2F02"/>
    <w:rsid w:val="00BE2FD9"/>
    <w:rsid w:val="00BE44AE"/>
    <w:rsid w:val="00BF277B"/>
    <w:rsid w:val="00BF6E80"/>
    <w:rsid w:val="00C04640"/>
    <w:rsid w:val="00C10D51"/>
    <w:rsid w:val="00C1109B"/>
    <w:rsid w:val="00C12F2A"/>
    <w:rsid w:val="00C13C9E"/>
    <w:rsid w:val="00C140A3"/>
    <w:rsid w:val="00C14461"/>
    <w:rsid w:val="00C15633"/>
    <w:rsid w:val="00C16C06"/>
    <w:rsid w:val="00C17F5F"/>
    <w:rsid w:val="00C20130"/>
    <w:rsid w:val="00C21BB5"/>
    <w:rsid w:val="00C3098F"/>
    <w:rsid w:val="00C31C86"/>
    <w:rsid w:val="00C34C0A"/>
    <w:rsid w:val="00C35ED0"/>
    <w:rsid w:val="00C35FE6"/>
    <w:rsid w:val="00C43464"/>
    <w:rsid w:val="00C46211"/>
    <w:rsid w:val="00C466CB"/>
    <w:rsid w:val="00C46758"/>
    <w:rsid w:val="00C46AB2"/>
    <w:rsid w:val="00C51D0D"/>
    <w:rsid w:val="00C55C62"/>
    <w:rsid w:val="00C56DFF"/>
    <w:rsid w:val="00C57C69"/>
    <w:rsid w:val="00C65583"/>
    <w:rsid w:val="00C73C2C"/>
    <w:rsid w:val="00C74446"/>
    <w:rsid w:val="00C755B5"/>
    <w:rsid w:val="00C803B4"/>
    <w:rsid w:val="00C850B4"/>
    <w:rsid w:val="00C916D4"/>
    <w:rsid w:val="00C91F95"/>
    <w:rsid w:val="00C931B3"/>
    <w:rsid w:val="00C97A6B"/>
    <w:rsid w:val="00CA04A5"/>
    <w:rsid w:val="00CA14BA"/>
    <w:rsid w:val="00CA24B0"/>
    <w:rsid w:val="00CA2F85"/>
    <w:rsid w:val="00CA4899"/>
    <w:rsid w:val="00CA6B96"/>
    <w:rsid w:val="00CB5B58"/>
    <w:rsid w:val="00CC0655"/>
    <w:rsid w:val="00CC4013"/>
    <w:rsid w:val="00CC591B"/>
    <w:rsid w:val="00CC6DD1"/>
    <w:rsid w:val="00CD0928"/>
    <w:rsid w:val="00CD0D5F"/>
    <w:rsid w:val="00CD22A8"/>
    <w:rsid w:val="00CD316C"/>
    <w:rsid w:val="00CD3D8B"/>
    <w:rsid w:val="00CD3FE8"/>
    <w:rsid w:val="00CE005D"/>
    <w:rsid w:val="00CE1FF7"/>
    <w:rsid w:val="00CE537B"/>
    <w:rsid w:val="00CE6ED4"/>
    <w:rsid w:val="00CF1939"/>
    <w:rsid w:val="00CF2543"/>
    <w:rsid w:val="00CF38E5"/>
    <w:rsid w:val="00CF3EC9"/>
    <w:rsid w:val="00CF4282"/>
    <w:rsid w:val="00CF44EE"/>
    <w:rsid w:val="00D0130F"/>
    <w:rsid w:val="00D01A1E"/>
    <w:rsid w:val="00D02382"/>
    <w:rsid w:val="00D1055B"/>
    <w:rsid w:val="00D11ABA"/>
    <w:rsid w:val="00D16112"/>
    <w:rsid w:val="00D16602"/>
    <w:rsid w:val="00D202B4"/>
    <w:rsid w:val="00D20656"/>
    <w:rsid w:val="00D22F58"/>
    <w:rsid w:val="00D25705"/>
    <w:rsid w:val="00D266C4"/>
    <w:rsid w:val="00D27EB7"/>
    <w:rsid w:val="00D30183"/>
    <w:rsid w:val="00D3318F"/>
    <w:rsid w:val="00D346E2"/>
    <w:rsid w:val="00D35750"/>
    <w:rsid w:val="00D3774C"/>
    <w:rsid w:val="00D4004B"/>
    <w:rsid w:val="00D43EE6"/>
    <w:rsid w:val="00D47016"/>
    <w:rsid w:val="00D543E4"/>
    <w:rsid w:val="00D55815"/>
    <w:rsid w:val="00D650D2"/>
    <w:rsid w:val="00D650DE"/>
    <w:rsid w:val="00D65A4D"/>
    <w:rsid w:val="00D6799A"/>
    <w:rsid w:val="00D70D6D"/>
    <w:rsid w:val="00D7453F"/>
    <w:rsid w:val="00D80486"/>
    <w:rsid w:val="00D82E26"/>
    <w:rsid w:val="00D8524C"/>
    <w:rsid w:val="00D92B67"/>
    <w:rsid w:val="00D92F61"/>
    <w:rsid w:val="00D93E10"/>
    <w:rsid w:val="00D95684"/>
    <w:rsid w:val="00DA3BC1"/>
    <w:rsid w:val="00DA4DA0"/>
    <w:rsid w:val="00DA7B05"/>
    <w:rsid w:val="00DA7E7F"/>
    <w:rsid w:val="00DB0B63"/>
    <w:rsid w:val="00DB0C21"/>
    <w:rsid w:val="00DB20C2"/>
    <w:rsid w:val="00DB48F0"/>
    <w:rsid w:val="00DB5940"/>
    <w:rsid w:val="00DC1831"/>
    <w:rsid w:val="00DC793E"/>
    <w:rsid w:val="00DD18F4"/>
    <w:rsid w:val="00DD2B44"/>
    <w:rsid w:val="00DD34DD"/>
    <w:rsid w:val="00DD6D62"/>
    <w:rsid w:val="00DE075F"/>
    <w:rsid w:val="00DE504F"/>
    <w:rsid w:val="00DE73D7"/>
    <w:rsid w:val="00DF3F06"/>
    <w:rsid w:val="00DF4565"/>
    <w:rsid w:val="00DF5BA9"/>
    <w:rsid w:val="00DF72F2"/>
    <w:rsid w:val="00E02FD9"/>
    <w:rsid w:val="00E06E45"/>
    <w:rsid w:val="00E17580"/>
    <w:rsid w:val="00E223A0"/>
    <w:rsid w:val="00E24E51"/>
    <w:rsid w:val="00E32CB3"/>
    <w:rsid w:val="00E358D2"/>
    <w:rsid w:val="00E35EF4"/>
    <w:rsid w:val="00E4112C"/>
    <w:rsid w:val="00E605A3"/>
    <w:rsid w:val="00E612F8"/>
    <w:rsid w:val="00E617EE"/>
    <w:rsid w:val="00E61E6C"/>
    <w:rsid w:val="00E66643"/>
    <w:rsid w:val="00E73448"/>
    <w:rsid w:val="00E73B50"/>
    <w:rsid w:val="00E74B5B"/>
    <w:rsid w:val="00E75DD0"/>
    <w:rsid w:val="00E76A2B"/>
    <w:rsid w:val="00E77ED8"/>
    <w:rsid w:val="00E8013C"/>
    <w:rsid w:val="00E806DA"/>
    <w:rsid w:val="00E809BB"/>
    <w:rsid w:val="00E81B0D"/>
    <w:rsid w:val="00E93A9F"/>
    <w:rsid w:val="00E96A82"/>
    <w:rsid w:val="00EA0BA2"/>
    <w:rsid w:val="00EA51B4"/>
    <w:rsid w:val="00EA7719"/>
    <w:rsid w:val="00EB10E0"/>
    <w:rsid w:val="00EB1369"/>
    <w:rsid w:val="00EB1F3A"/>
    <w:rsid w:val="00EB717A"/>
    <w:rsid w:val="00EC31F8"/>
    <w:rsid w:val="00EC39F0"/>
    <w:rsid w:val="00ED5ABC"/>
    <w:rsid w:val="00ED6C7C"/>
    <w:rsid w:val="00EE015A"/>
    <w:rsid w:val="00EE0646"/>
    <w:rsid w:val="00EE288B"/>
    <w:rsid w:val="00EE5915"/>
    <w:rsid w:val="00EE7A2C"/>
    <w:rsid w:val="00EF02E6"/>
    <w:rsid w:val="00EF1A34"/>
    <w:rsid w:val="00EF1ADF"/>
    <w:rsid w:val="00EF2C2D"/>
    <w:rsid w:val="00EF4DFA"/>
    <w:rsid w:val="00EF52E3"/>
    <w:rsid w:val="00F05669"/>
    <w:rsid w:val="00F0658E"/>
    <w:rsid w:val="00F06BA7"/>
    <w:rsid w:val="00F140DE"/>
    <w:rsid w:val="00F22048"/>
    <w:rsid w:val="00F23FB9"/>
    <w:rsid w:val="00F252D4"/>
    <w:rsid w:val="00F2580B"/>
    <w:rsid w:val="00F30331"/>
    <w:rsid w:val="00F31B70"/>
    <w:rsid w:val="00F329B6"/>
    <w:rsid w:val="00F32E12"/>
    <w:rsid w:val="00F3462B"/>
    <w:rsid w:val="00F36D5E"/>
    <w:rsid w:val="00F42DF3"/>
    <w:rsid w:val="00F456E5"/>
    <w:rsid w:val="00F51CCC"/>
    <w:rsid w:val="00F527EC"/>
    <w:rsid w:val="00F53B2C"/>
    <w:rsid w:val="00F54C1D"/>
    <w:rsid w:val="00F55104"/>
    <w:rsid w:val="00F61A7E"/>
    <w:rsid w:val="00F6516B"/>
    <w:rsid w:val="00F67324"/>
    <w:rsid w:val="00F7356F"/>
    <w:rsid w:val="00F738E5"/>
    <w:rsid w:val="00F73994"/>
    <w:rsid w:val="00F73C91"/>
    <w:rsid w:val="00F7404B"/>
    <w:rsid w:val="00F74E87"/>
    <w:rsid w:val="00F8441D"/>
    <w:rsid w:val="00F870B2"/>
    <w:rsid w:val="00F871EB"/>
    <w:rsid w:val="00F87D1B"/>
    <w:rsid w:val="00F9309B"/>
    <w:rsid w:val="00FA105D"/>
    <w:rsid w:val="00FA211C"/>
    <w:rsid w:val="00FA227D"/>
    <w:rsid w:val="00FA29C2"/>
    <w:rsid w:val="00FA5BBA"/>
    <w:rsid w:val="00FA6851"/>
    <w:rsid w:val="00FB261F"/>
    <w:rsid w:val="00FB3A32"/>
    <w:rsid w:val="00FB449C"/>
    <w:rsid w:val="00FB6270"/>
    <w:rsid w:val="00FC19C2"/>
    <w:rsid w:val="00FC272B"/>
    <w:rsid w:val="00FC463B"/>
    <w:rsid w:val="00FC6096"/>
    <w:rsid w:val="00FC6F9B"/>
    <w:rsid w:val="00FD258D"/>
    <w:rsid w:val="00FD2787"/>
    <w:rsid w:val="00FD3ABE"/>
    <w:rsid w:val="00FD3E36"/>
    <w:rsid w:val="00FD4A0A"/>
    <w:rsid w:val="00FD51E0"/>
    <w:rsid w:val="00FD5A96"/>
    <w:rsid w:val="00FD6077"/>
    <w:rsid w:val="00FE008A"/>
    <w:rsid w:val="00FE3C67"/>
    <w:rsid w:val="00FE56AC"/>
    <w:rsid w:val="00FE5ACD"/>
    <w:rsid w:val="00FF03F2"/>
    <w:rsid w:val="00FF0862"/>
    <w:rsid w:val="00FF1435"/>
    <w:rsid w:val="00FF1D09"/>
    <w:rsid w:val="00FF39C1"/>
    <w:rsid w:val="00FF42BA"/>
    <w:rsid w:val="00FF4709"/>
    <w:rsid w:val="00FF6D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E5C14"/>
  <w15:chartTrackingRefBased/>
  <w15:docId w15:val="{AE5C0A32-09D6-3B4D-8CB3-7E6E2675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lang w:val="en-US" w:eastAsia="en-US"/>
    </w:rPr>
  </w:style>
  <w:style w:type="paragraph" w:styleId="Heading5">
    <w:name w:val="heading 5"/>
    <w:basedOn w:val="Normal"/>
    <w:link w:val="Heading5Char"/>
    <w:uiPriority w:val="9"/>
    <w:qFormat/>
    <w:rsid w:val="009813DE"/>
    <w:pPr>
      <w:spacing w:before="100" w:beforeAutospacing="1" w:after="100" w:afterAutospacing="1"/>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0415"/>
    <w:rPr>
      <w:rFonts w:ascii="Tahoma" w:hAnsi="Tahoma" w:cs="Tahoma"/>
      <w:sz w:val="16"/>
      <w:szCs w:val="16"/>
    </w:rPr>
  </w:style>
  <w:style w:type="table" w:styleId="TableGrid">
    <w:name w:val="Table Grid"/>
    <w:basedOn w:val="TableNormal"/>
    <w:rsid w:val="0035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9813DE"/>
    <w:rPr>
      <w:b/>
      <w:bCs/>
    </w:rPr>
  </w:style>
  <w:style w:type="paragraph" w:styleId="Header">
    <w:name w:val="header"/>
    <w:basedOn w:val="Normal"/>
    <w:link w:val="HeaderChar"/>
    <w:uiPriority w:val="99"/>
    <w:rsid w:val="00C755B5"/>
    <w:pPr>
      <w:tabs>
        <w:tab w:val="center" w:pos="4680"/>
        <w:tab w:val="right" w:pos="9360"/>
      </w:tabs>
    </w:pPr>
  </w:style>
  <w:style w:type="character" w:customStyle="1" w:styleId="HeaderChar">
    <w:name w:val="Header Char"/>
    <w:basedOn w:val="DefaultParagraphFont"/>
    <w:link w:val="Header"/>
    <w:uiPriority w:val="99"/>
    <w:rsid w:val="00C755B5"/>
    <w:rPr>
      <w:rFonts w:ascii=".VnTime" w:hAnsi=".VnTime"/>
      <w:sz w:val="28"/>
      <w:lang w:val="en-US" w:eastAsia="en-US"/>
    </w:rPr>
  </w:style>
  <w:style w:type="paragraph" w:styleId="Footer">
    <w:name w:val="footer"/>
    <w:basedOn w:val="Normal"/>
    <w:link w:val="FooterChar"/>
    <w:rsid w:val="00C755B5"/>
    <w:pPr>
      <w:tabs>
        <w:tab w:val="center" w:pos="4680"/>
        <w:tab w:val="right" w:pos="9360"/>
      </w:tabs>
    </w:pPr>
  </w:style>
  <w:style w:type="character" w:customStyle="1" w:styleId="FooterChar">
    <w:name w:val="Footer Char"/>
    <w:basedOn w:val="DefaultParagraphFont"/>
    <w:link w:val="Footer"/>
    <w:rsid w:val="00C755B5"/>
    <w:rPr>
      <w:rFonts w:ascii=".VnTime"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72D3-1E77-416B-8DA0-A397D1FE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®oµn Tncs Hå chÝ minh</vt:lpstr>
      <vt:lpstr>®oµn Tncs Hå chÝ minh</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®oµn Tncs Hå chÝ minh</dc:title>
  <dc:subject/>
  <dc:creator>TTC</dc:creator>
  <cp:keywords/>
  <cp:lastModifiedBy>Admin</cp:lastModifiedBy>
  <cp:revision>3</cp:revision>
  <cp:lastPrinted>2021-05-14T07:51:00Z</cp:lastPrinted>
  <dcterms:created xsi:type="dcterms:W3CDTF">2021-05-14T07:52:00Z</dcterms:created>
  <dcterms:modified xsi:type="dcterms:W3CDTF">2021-05-14T08:18:00Z</dcterms:modified>
</cp:coreProperties>
</file>